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84"/>
        <w:rPr>
          <w:rStyle w:val="6"/>
          <w:rFonts w:ascii="宋体" w:hAnsi="宋体"/>
          <w:sz w:val="28"/>
          <w:szCs w:val="28"/>
        </w:rPr>
      </w:pPr>
      <w:r>
        <w:rPr>
          <w:rStyle w:val="6"/>
          <w:rFonts w:ascii="宋体" w:hAnsi="宋体"/>
          <w:sz w:val="28"/>
          <w:szCs w:val="28"/>
        </w:rPr>
        <w:t>合同编号：</w:t>
      </w:r>
    </w:p>
    <w:p>
      <w:pPr>
        <w:ind w:right="84"/>
        <w:jc w:val="center"/>
        <w:rPr>
          <w:rStyle w:val="6"/>
          <w:rFonts w:ascii="宋体" w:hAnsi="宋体"/>
          <w:sz w:val="32"/>
          <w:szCs w:val="32"/>
        </w:rPr>
      </w:pPr>
    </w:p>
    <w:p>
      <w:pPr>
        <w:ind w:right="84"/>
        <w:rPr>
          <w:rStyle w:val="6"/>
          <w:rFonts w:ascii="宋体" w:hAnsi="宋体"/>
          <w:sz w:val="32"/>
          <w:szCs w:val="32"/>
        </w:rPr>
      </w:pPr>
    </w:p>
    <w:p>
      <w:pPr>
        <w:ind w:right="84"/>
        <w:jc w:val="center"/>
        <w:rPr>
          <w:rStyle w:val="6"/>
          <w:rFonts w:ascii="宋体" w:hAnsi="宋体" w:cs="宋体"/>
          <w:b/>
          <w:bCs/>
          <w:sz w:val="52"/>
          <w:szCs w:val="52"/>
        </w:rPr>
      </w:pPr>
      <w:r>
        <w:rPr>
          <w:rStyle w:val="6"/>
          <w:rFonts w:ascii="宋体" w:hAnsi="宋体" w:cs="宋体"/>
          <w:b/>
          <w:bCs/>
          <w:sz w:val="52"/>
          <w:szCs w:val="52"/>
        </w:rPr>
        <w:t>危险废物处置技术服务合同</w:t>
      </w:r>
    </w:p>
    <w:p>
      <w:pPr>
        <w:ind w:right="84"/>
        <w:jc w:val="center"/>
        <w:rPr>
          <w:rStyle w:val="6"/>
          <w:rFonts w:ascii="宋体" w:hAnsi="宋体"/>
          <w:sz w:val="32"/>
          <w:szCs w:val="32"/>
        </w:rPr>
      </w:pPr>
    </w:p>
    <w:p>
      <w:pPr>
        <w:ind w:right="84"/>
        <w:rPr>
          <w:rStyle w:val="6"/>
          <w:rFonts w:ascii="宋体" w:hAnsi="宋体"/>
          <w:sz w:val="32"/>
          <w:szCs w:val="32"/>
        </w:rPr>
      </w:pPr>
    </w:p>
    <w:p>
      <w:pPr>
        <w:spacing w:line="312" w:lineRule="auto"/>
        <w:ind w:left="850" w:leftChars="405" w:right="84" w:firstLine="1"/>
        <w:rPr>
          <w:rStyle w:val="6"/>
          <w:rFonts w:ascii="宋体" w:hAnsi="宋体"/>
          <w:sz w:val="32"/>
          <w:szCs w:val="32"/>
          <w:u w:val="single"/>
        </w:rPr>
      </w:pPr>
      <w:r>
        <w:rPr>
          <w:rStyle w:val="6"/>
          <w:rFonts w:ascii="宋体" w:hAnsi="宋体" w:cs="宋体"/>
          <w:bCs/>
          <w:sz w:val="32"/>
          <w:szCs w:val="32"/>
        </w:rPr>
        <w:t>项  目  名  称：</w:t>
      </w:r>
      <w:r>
        <w:rPr>
          <w:rStyle w:val="6"/>
          <w:rFonts w:ascii="宋体" w:hAnsi="宋体" w:cs="宋体"/>
          <w:bCs/>
          <w:sz w:val="32"/>
          <w:szCs w:val="32"/>
          <w:u w:val="single" w:color="000000"/>
        </w:rPr>
        <w:t>危险废物无害化处置技术服务</w:t>
      </w:r>
    </w:p>
    <w:p>
      <w:pPr>
        <w:spacing w:line="312" w:lineRule="auto"/>
        <w:ind w:left="850" w:leftChars="405" w:right="84" w:firstLine="1"/>
        <w:rPr>
          <w:rStyle w:val="6"/>
          <w:rFonts w:ascii="宋体" w:hAnsi="宋体" w:cs="宋体"/>
          <w:bCs/>
          <w:sz w:val="32"/>
          <w:szCs w:val="32"/>
          <w:u w:val="single"/>
        </w:rPr>
      </w:pPr>
      <w:r>
        <w:rPr>
          <w:rStyle w:val="6"/>
          <w:rFonts w:ascii="宋体" w:hAnsi="宋体" w:cs="宋体"/>
          <w:bCs/>
          <w:sz w:val="32"/>
          <w:szCs w:val="32"/>
        </w:rPr>
        <w:t>委托方</w:t>
      </w:r>
      <w:r>
        <w:rPr>
          <w:rStyle w:val="6"/>
          <w:rFonts w:ascii="宋体" w:hAnsi="宋体"/>
          <w:sz w:val="32"/>
          <w:szCs w:val="32"/>
        </w:rPr>
        <w:t>(</w:t>
      </w:r>
      <w:r>
        <w:rPr>
          <w:rStyle w:val="6"/>
          <w:rFonts w:ascii="宋体" w:hAnsi="宋体" w:cs="宋体"/>
          <w:bCs/>
          <w:sz w:val="32"/>
          <w:szCs w:val="32"/>
        </w:rPr>
        <w:t>甲  方)：</w:t>
      </w:r>
      <w:r>
        <w:rPr>
          <w:rStyle w:val="6"/>
          <w:rFonts w:hint="eastAsia" w:ascii="宋体" w:hAnsi="宋体" w:cs="宋体"/>
          <w:bCs/>
          <w:sz w:val="32"/>
          <w:szCs w:val="32"/>
          <w:u w:val="single"/>
        </w:rPr>
        <w:t>绵阳西磁科技有限公司</w:t>
      </w:r>
    </w:p>
    <w:p>
      <w:pPr>
        <w:ind w:left="850" w:leftChars="405" w:right="84"/>
        <w:rPr>
          <w:rStyle w:val="6"/>
          <w:rFonts w:ascii="宋体" w:hAnsi="宋体"/>
          <w:kern w:val="0"/>
          <w:sz w:val="32"/>
          <w:szCs w:val="32"/>
        </w:rPr>
      </w:pPr>
      <w:r>
        <w:rPr>
          <w:rStyle w:val="6"/>
          <w:rFonts w:ascii="宋体" w:hAnsi="宋体" w:cs="宋体"/>
          <w:bCs/>
          <w:sz w:val="32"/>
          <w:szCs w:val="32"/>
        </w:rPr>
        <w:t>受托方</w:t>
      </w:r>
      <w:r>
        <w:rPr>
          <w:rStyle w:val="6"/>
          <w:rFonts w:ascii="宋体" w:hAnsi="宋体"/>
          <w:sz w:val="32"/>
          <w:szCs w:val="32"/>
        </w:rPr>
        <w:t>(</w:t>
      </w:r>
      <w:r>
        <w:rPr>
          <w:rStyle w:val="6"/>
          <w:rFonts w:ascii="宋体" w:hAnsi="宋体" w:cs="宋体"/>
          <w:bCs/>
          <w:sz w:val="32"/>
          <w:szCs w:val="32"/>
        </w:rPr>
        <w:t>乙  方)：</w:t>
      </w:r>
      <w:r>
        <w:rPr>
          <w:rStyle w:val="6"/>
          <w:rFonts w:ascii="宋体" w:hAnsi="宋体" w:cs="宋体"/>
          <w:bCs/>
          <w:sz w:val="32"/>
          <w:szCs w:val="32"/>
          <w:u w:val="single" w:color="000000"/>
        </w:rPr>
        <w:t>江油诺客环保科技有限公司</w:t>
      </w:r>
    </w:p>
    <w:p>
      <w:pPr>
        <w:spacing w:line="312" w:lineRule="auto"/>
        <w:ind w:left="850" w:leftChars="405" w:right="84" w:firstLine="1"/>
        <w:rPr>
          <w:rStyle w:val="6"/>
          <w:rFonts w:ascii="宋体" w:hAnsi="宋体" w:cs="宋体"/>
          <w:bCs/>
          <w:sz w:val="32"/>
          <w:szCs w:val="32"/>
          <w:u w:val="single"/>
        </w:rPr>
      </w:pPr>
      <w:r>
        <w:rPr>
          <w:rStyle w:val="6"/>
          <w:rFonts w:ascii="宋体" w:hAnsi="宋体" w:cs="宋体"/>
          <w:bCs/>
          <w:sz w:val="32"/>
          <w:szCs w:val="32"/>
        </w:rPr>
        <w:t>签  订  时  间：</w:t>
      </w:r>
      <w:r>
        <w:rPr>
          <w:rStyle w:val="6"/>
          <w:rFonts w:ascii="宋体" w:hAnsi="宋体" w:cs="Times New Roman"/>
          <w:bCs/>
          <w:sz w:val="32"/>
          <w:szCs w:val="32"/>
          <w:u w:val="single" w:color="000000"/>
        </w:rPr>
        <w:t>2021</w:t>
      </w:r>
      <w:r>
        <w:rPr>
          <w:rStyle w:val="6"/>
          <w:rFonts w:ascii="宋体" w:hAnsi="宋体"/>
          <w:sz w:val="32"/>
          <w:szCs w:val="32"/>
          <w:u w:val="single" w:color="000000"/>
        </w:rPr>
        <w:t>年10月</w:t>
      </w:r>
      <w:r>
        <w:rPr>
          <w:rStyle w:val="6"/>
          <w:rFonts w:hint="eastAsia" w:ascii="宋体" w:hAnsi="宋体"/>
          <w:sz w:val="32"/>
          <w:szCs w:val="32"/>
          <w:u w:val="single" w:color="000000"/>
        </w:rPr>
        <w:t>27</w:t>
      </w:r>
      <w:r>
        <w:rPr>
          <w:rStyle w:val="6"/>
          <w:rFonts w:ascii="宋体" w:hAnsi="宋体"/>
          <w:sz w:val="32"/>
          <w:szCs w:val="32"/>
          <w:u w:val="single" w:color="000000"/>
        </w:rPr>
        <w:t>日</w:t>
      </w:r>
    </w:p>
    <w:p>
      <w:pPr>
        <w:spacing w:line="312" w:lineRule="auto"/>
        <w:ind w:left="850" w:leftChars="405" w:right="84" w:firstLine="1"/>
        <w:rPr>
          <w:rStyle w:val="6"/>
          <w:rFonts w:ascii="宋体" w:hAnsi="宋体"/>
          <w:sz w:val="32"/>
          <w:szCs w:val="32"/>
        </w:rPr>
      </w:pPr>
      <w:r>
        <w:rPr>
          <w:rStyle w:val="6"/>
          <w:rFonts w:ascii="宋体" w:hAnsi="宋体" w:cs="宋体"/>
          <w:bCs/>
          <w:sz w:val="32"/>
          <w:szCs w:val="32"/>
        </w:rPr>
        <w:t>签  订  地  点：</w:t>
      </w:r>
      <w:r>
        <w:rPr>
          <w:rStyle w:val="6"/>
          <w:rFonts w:ascii="宋体" w:hAnsi="宋体"/>
          <w:sz w:val="32"/>
          <w:szCs w:val="32"/>
          <w:u w:val="single" w:color="000000"/>
        </w:rPr>
        <w:t>绵阳市江油市</w:t>
      </w:r>
    </w:p>
    <w:p>
      <w:pPr>
        <w:ind w:right="84"/>
        <w:rPr>
          <w:rStyle w:val="6"/>
          <w:rFonts w:ascii="宋体" w:hAnsi="宋体" w:cs="宋体"/>
          <w:bCs/>
          <w:sz w:val="32"/>
          <w:szCs w:val="32"/>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32"/>
          <w:szCs w:val="32"/>
        </w:rPr>
      </w:pPr>
    </w:p>
    <w:p>
      <w:pPr>
        <w:ind w:right="84"/>
        <w:rPr>
          <w:rStyle w:val="6"/>
          <w:rFonts w:ascii="宋体" w:hAnsi="宋体"/>
          <w:sz w:val="32"/>
          <w:szCs w:val="32"/>
        </w:rPr>
      </w:pPr>
    </w:p>
    <w:p>
      <w:pPr>
        <w:ind w:right="84"/>
        <w:rPr>
          <w:rStyle w:val="6"/>
          <w:rFonts w:ascii="宋体" w:hAnsi="宋体"/>
          <w:sz w:val="32"/>
          <w:szCs w:val="32"/>
        </w:rPr>
      </w:pPr>
    </w:p>
    <w:p>
      <w:pPr>
        <w:ind w:right="84"/>
        <w:rPr>
          <w:rStyle w:val="6"/>
          <w:rFonts w:ascii="宋体" w:hAnsi="宋体"/>
          <w:sz w:val="32"/>
          <w:szCs w:val="32"/>
        </w:rPr>
      </w:pPr>
    </w:p>
    <w:p>
      <w:pPr>
        <w:ind w:right="84"/>
        <w:jc w:val="center"/>
        <w:rPr>
          <w:rStyle w:val="6"/>
          <w:rFonts w:ascii="宋体" w:hAnsi="宋体"/>
          <w:b/>
          <w:sz w:val="32"/>
          <w:szCs w:val="32"/>
        </w:rPr>
      </w:pPr>
    </w:p>
    <w:p>
      <w:pPr>
        <w:ind w:right="84"/>
        <w:jc w:val="center"/>
        <w:rPr>
          <w:rStyle w:val="6"/>
          <w:rFonts w:ascii="宋体" w:hAnsi="宋体"/>
          <w:b/>
          <w:sz w:val="32"/>
          <w:szCs w:val="32"/>
        </w:rPr>
      </w:pPr>
    </w:p>
    <w:p>
      <w:pPr>
        <w:ind w:right="84"/>
        <w:jc w:val="center"/>
        <w:rPr>
          <w:rStyle w:val="6"/>
          <w:rFonts w:ascii="宋体" w:hAnsi="宋体"/>
          <w:b/>
          <w:sz w:val="32"/>
          <w:szCs w:val="32"/>
        </w:rPr>
      </w:pPr>
    </w:p>
    <w:p>
      <w:pPr>
        <w:ind w:right="84"/>
        <w:jc w:val="center"/>
        <w:rPr>
          <w:rStyle w:val="6"/>
          <w:rFonts w:ascii="宋体" w:hAnsi="宋体"/>
          <w:b/>
          <w:sz w:val="28"/>
          <w:szCs w:val="28"/>
        </w:rPr>
      </w:pPr>
    </w:p>
    <w:p>
      <w:pPr>
        <w:ind w:right="84"/>
        <w:jc w:val="center"/>
        <w:rPr>
          <w:rStyle w:val="6"/>
          <w:rFonts w:ascii="宋体" w:hAnsi="宋体"/>
          <w:b/>
          <w:sz w:val="28"/>
          <w:szCs w:val="28"/>
        </w:rPr>
      </w:pPr>
      <w:r>
        <w:rPr>
          <w:rStyle w:val="6"/>
          <w:rFonts w:ascii="宋体" w:hAnsi="宋体"/>
          <w:b/>
          <w:sz w:val="28"/>
          <w:szCs w:val="28"/>
        </w:rPr>
        <w:t>危险废物处置技术服务合同</w:t>
      </w:r>
    </w:p>
    <w:tbl>
      <w:tblPr>
        <w:tblStyle w:val="4"/>
        <w:tblW w:w="9618" w:type="dxa"/>
        <w:tblInd w:w="0" w:type="dxa"/>
        <w:tblLayout w:type="fixed"/>
        <w:tblCellMar>
          <w:top w:w="0" w:type="dxa"/>
          <w:left w:w="0" w:type="dxa"/>
          <w:bottom w:w="0" w:type="dxa"/>
          <w:right w:w="0" w:type="dxa"/>
        </w:tblCellMar>
      </w:tblPr>
      <w:tblGrid>
        <w:gridCol w:w="1936"/>
        <w:gridCol w:w="2444"/>
        <w:gridCol w:w="1459"/>
        <w:gridCol w:w="584"/>
        <w:gridCol w:w="1460"/>
        <w:gridCol w:w="1735"/>
      </w:tblGrid>
      <w:tr>
        <w:tblPrEx>
          <w:tblCellMar>
            <w:top w:w="0" w:type="dxa"/>
            <w:left w:w="0" w:type="dxa"/>
            <w:bottom w:w="0" w:type="dxa"/>
            <w:right w:w="0" w:type="dxa"/>
          </w:tblCellMar>
        </w:tblPrEx>
        <w:trPr>
          <w:trHeight w:val="484" w:hRule="exact"/>
        </w:trPr>
        <w:tc>
          <w:tcPr>
            <w:tcW w:w="1936"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委托方（甲方）</w:t>
            </w:r>
          </w:p>
        </w:tc>
        <w:tc>
          <w:tcPr>
            <w:tcW w:w="4487" w:type="dxa"/>
            <w:gridSpan w:val="3"/>
            <w:tcBorders>
              <w:top w:val="single" w:color="000000" w:sz="4" w:space="0"/>
              <w:left w:val="nil"/>
              <w:bottom w:val="single" w:color="000000" w:sz="4" w:space="0"/>
              <w:right w:val="single" w:color="000000" w:sz="4" w:space="0"/>
            </w:tcBorders>
            <w:vAlign w:val="center"/>
          </w:tcPr>
          <w:p>
            <w:pPr>
              <w:ind w:right="84"/>
              <w:rPr>
                <w:rStyle w:val="6"/>
                <w:rFonts w:ascii="宋体" w:hAnsi="宋体"/>
                <w:color w:val="000000"/>
                <w:kern w:val="0"/>
                <w:szCs w:val="21"/>
              </w:rPr>
            </w:pPr>
            <w:r>
              <w:rPr>
                <w:rStyle w:val="6"/>
                <w:rFonts w:hint="eastAsia" w:ascii="宋体" w:hAnsi="宋体"/>
                <w:color w:val="000000"/>
                <w:kern w:val="0"/>
                <w:szCs w:val="21"/>
              </w:rPr>
              <w:t>绵阳西磁科技有限公司</w:t>
            </w:r>
          </w:p>
        </w:tc>
        <w:tc>
          <w:tcPr>
            <w:tcW w:w="1460" w:type="dxa"/>
            <w:tcBorders>
              <w:top w:val="single" w:color="000000" w:sz="4" w:space="0"/>
              <w:left w:val="nil"/>
              <w:bottom w:val="single" w:color="000000" w:sz="4" w:space="0"/>
              <w:right w:val="single" w:color="000000" w:sz="4" w:space="0"/>
            </w:tcBorders>
            <w:vAlign w:val="center"/>
          </w:tcPr>
          <w:p>
            <w:pPr>
              <w:ind w:right="84"/>
              <w:rPr>
                <w:rStyle w:val="6"/>
                <w:rFonts w:ascii="宋体" w:hAnsi="宋体"/>
                <w:color w:val="000000"/>
                <w:kern w:val="0"/>
                <w:szCs w:val="21"/>
              </w:rPr>
            </w:pPr>
            <w:r>
              <w:rPr>
                <w:rStyle w:val="6"/>
                <w:rFonts w:ascii="宋体" w:hAnsi="宋体"/>
                <w:color w:val="000000"/>
                <w:kern w:val="0"/>
                <w:szCs w:val="21"/>
              </w:rPr>
              <w:t>法定代表人</w:t>
            </w:r>
          </w:p>
        </w:tc>
        <w:tc>
          <w:tcPr>
            <w:tcW w:w="1735" w:type="dxa"/>
            <w:tcBorders>
              <w:top w:val="single" w:color="000000" w:sz="4" w:space="0"/>
              <w:left w:val="nil"/>
              <w:bottom w:val="single" w:color="000000" w:sz="4" w:space="0"/>
              <w:right w:val="single" w:color="000000" w:sz="4" w:space="0"/>
            </w:tcBorders>
            <w:vAlign w:val="center"/>
          </w:tcPr>
          <w:p>
            <w:pPr>
              <w:ind w:right="84"/>
              <w:jc w:val="center"/>
              <w:rPr>
                <w:rStyle w:val="6"/>
                <w:rFonts w:ascii="宋体" w:hAnsi="宋体"/>
                <w:color w:val="000000"/>
                <w:kern w:val="0"/>
                <w:szCs w:val="21"/>
              </w:rPr>
            </w:pPr>
            <w:r>
              <w:rPr>
                <w:rStyle w:val="6"/>
                <w:rFonts w:hint="eastAsia" w:ascii="宋体" w:hAnsi="宋体"/>
                <w:color w:val="000000"/>
                <w:kern w:val="0"/>
                <w:szCs w:val="21"/>
              </w:rPr>
              <w:t>吴 江</w:t>
            </w:r>
          </w:p>
        </w:tc>
      </w:tr>
      <w:tr>
        <w:tblPrEx>
          <w:tblCellMar>
            <w:top w:w="0" w:type="dxa"/>
            <w:left w:w="0" w:type="dxa"/>
            <w:bottom w:w="0" w:type="dxa"/>
            <w:right w:w="0" w:type="dxa"/>
          </w:tblCellMar>
        </w:tblPrEx>
        <w:trPr>
          <w:trHeight w:val="484" w:hRule="exact"/>
        </w:trPr>
        <w:tc>
          <w:tcPr>
            <w:tcW w:w="1936" w:type="dxa"/>
            <w:tcBorders>
              <w:top w:val="nil"/>
              <w:left w:val="single" w:color="000000" w:sz="4" w:space="0"/>
              <w:bottom w:val="single" w:color="000000" w:sz="4" w:space="0"/>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注册地址</w:t>
            </w:r>
          </w:p>
        </w:tc>
        <w:tc>
          <w:tcPr>
            <w:tcW w:w="7682" w:type="dxa"/>
            <w:gridSpan w:val="5"/>
            <w:tcBorders>
              <w:top w:val="single" w:color="000000" w:sz="4" w:space="0"/>
              <w:left w:val="nil"/>
              <w:bottom w:val="single" w:color="000000" w:sz="4" w:space="0"/>
              <w:right w:val="single" w:color="000000" w:sz="4" w:space="0"/>
            </w:tcBorders>
            <w:vAlign w:val="center"/>
          </w:tcPr>
          <w:p>
            <w:pPr>
              <w:ind w:right="84"/>
              <w:rPr>
                <w:rStyle w:val="6"/>
                <w:rFonts w:ascii="宋体" w:hAnsi="宋体"/>
                <w:color w:val="000000"/>
                <w:kern w:val="0"/>
                <w:szCs w:val="21"/>
              </w:rPr>
            </w:pPr>
            <w:r>
              <w:rPr>
                <w:rStyle w:val="6"/>
                <w:rFonts w:hint="eastAsia" w:ascii="宋体" w:hAnsi="宋体"/>
                <w:color w:val="000000"/>
                <w:kern w:val="0"/>
                <w:szCs w:val="21"/>
              </w:rPr>
              <w:t>绵阳高新区火炬西街北段81号</w:t>
            </w:r>
          </w:p>
        </w:tc>
      </w:tr>
      <w:tr>
        <w:tblPrEx>
          <w:tblCellMar>
            <w:top w:w="0" w:type="dxa"/>
            <w:left w:w="0" w:type="dxa"/>
            <w:bottom w:w="0" w:type="dxa"/>
            <w:right w:w="0" w:type="dxa"/>
          </w:tblCellMar>
        </w:tblPrEx>
        <w:trPr>
          <w:trHeight w:val="484" w:hRule="exact"/>
        </w:trPr>
        <w:tc>
          <w:tcPr>
            <w:tcW w:w="1936" w:type="dxa"/>
            <w:tcBorders>
              <w:top w:val="nil"/>
              <w:left w:val="single" w:color="000000" w:sz="4" w:space="0"/>
              <w:bottom w:val="single" w:color="000000" w:sz="4" w:space="0"/>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通讯地址</w:t>
            </w:r>
          </w:p>
        </w:tc>
        <w:tc>
          <w:tcPr>
            <w:tcW w:w="7682" w:type="dxa"/>
            <w:gridSpan w:val="5"/>
            <w:tcBorders>
              <w:top w:val="single" w:color="000000" w:sz="4" w:space="0"/>
              <w:left w:val="nil"/>
              <w:bottom w:val="single" w:color="000000" w:sz="4" w:space="0"/>
              <w:right w:val="single" w:color="000000" w:sz="4" w:space="0"/>
            </w:tcBorders>
            <w:vAlign w:val="center"/>
          </w:tcPr>
          <w:p>
            <w:pPr>
              <w:ind w:right="84"/>
              <w:rPr>
                <w:rStyle w:val="6"/>
                <w:rFonts w:ascii="宋体" w:hAnsi="宋体"/>
                <w:color w:val="000000"/>
                <w:kern w:val="0"/>
                <w:szCs w:val="21"/>
              </w:rPr>
            </w:pPr>
            <w:r>
              <w:rPr>
                <w:rStyle w:val="6"/>
                <w:rFonts w:hint="eastAsia" w:ascii="宋体" w:hAnsi="宋体"/>
                <w:color w:val="000000"/>
                <w:kern w:val="0"/>
                <w:szCs w:val="21"/>
              </w:rPr>
              <w:t>绵阳高新区火炬西街北段81号</w:t>
            </w:r>
          </w:p>
        </w:tc>
      </w:tr>
      <w:tr>
        <w:tblPrEx>
          <w:tblCellMar>
            <w:top w:w="0" w:type="dxa"/>
            <w:left w:w="0" w:type="dxa"/>
            <w:bottom w:w="0" w:type="dxa"/>
            <w:right w:w="0" w:type="dxa"/>
          </w:tblCellMar>
        </w:tblPrEx>
        <w:trPr>
          <w:trHeight w:val="484" w:hRule="exact"/>
        </w:trPr>
        <w:tc>
          <w:tcPr>
            <w:tcW w:w="1936" w:type="dxa"/>
            <w:tcBorders>
              <w:top w:val="nil"/>
              <w:left w:val="single" w:color="000000" w:sz="4" w:space="0"/>
              <w:bottom w:val="single" w:color="000000" w:sz="4" w:space="0"/>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纳税人识别号</w:t>
            </w:r>
          </w:p>
        </w:tc>
        <w:tc>
          <w:tcPr>
            <w:tcW w:w="7682" w:type="dxa"/>
            <w:gridSpan w:val="5"/>
            <w:tcBorders>
              <w:top w:val="single" w:color="000000" w:sz="4" w:space="0"/>
              <w:left w:val="nil"/>
              <w:bottom w:val="single" w:color="000000" w:sz="4" w:space="0"/>
              <w:right w:val="single" w:color="000000" w:sz="4" w:space="0"/>
            </w:tcBorders>
            <w:vAlign w:val="center"/>
          </w:tcPr>
          <w:p>
            <w:pPr>
              <w:ind w:right="84"/>
              <w:rPr>
                <w:rStyle w:val="6"/>
                <w:rFonts w:ascii="宋体" w:hAnsi="宋体"/>
                <w:color w:val="000000"/>
                <w:kern w:val="0"/>
                <w:szCs w:val="21"/>
              </w:rPr>
            </w:pPr>
            <w:r>
              <w:rPr>
                <w:rStyle w:val="6"/>
                <w:rFonts w:hint="eastAsia" w:ascii="宋体" w:hAnsi="宋体"/>
                <w:color w:val="000000"/>
                <w:kern w:val="0"/>
                <w:szCs w:val="21"/>
              </w:rPr>
              <w:t>91510700205413722T</w:t>
            </w:r>
          </w:p>
        </w:tc>
      </w:tr>
      <w:tr>
        <w:tblPrEx>
          <w:tblCellMar>
            <w:top w:w="0" w:type="dxa"/>
            <w:left w:w="0" w:type="dxa"/>
            <w:bottom w:w="0" w:type="dxa"/>
            <w:right w:w="0" w:type="dxa"/>
          </w:tblCellMar>
        </w:tblPrEx>
        <w:trPr>
          <w:trHeight w:val="484" w:hRule="exact"/>
        </w:trPr>
        <w:tc>
          <w:tcPr>
            <w:tcW w:w="1936" w:type="dxa"/>
            <w:tcBorders>
              <w:top w:val="nil"/>
              <w:left w:val="single" w:color="000000" w:sz="4" w:space="0"/>
              <w:bottom w:val="single" w:color="000000" w:sz="4" w:space="0"/>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地址、电话</w:t>
            </w:r>
          </w:p>
        </w:tc>
        <w:tc>
          <w:tcPr>
            <w:tcW w:w="7682" w:type="dxa"/>
            <w:gridSpan w:val="5"/>
            <w:tcBorders>
              <w:top w:val="single" w:color="000000" w:sz="4" w:space="0"/>
              <w:left w:val="nil"/>
              <w:bottom w:val="single" w:color="000000" w:sz="4" w:space="0"/>
              <w:right w:val="single" w:color="000000" w:sz="4" w:space="0"/>
            </w:tcBorders>
            <w:vAlign w:val="center"/>
          </w:tcPr>
          <w:p>
            <w:pPr>
              <w:ind w:right="84"/>
              <w:rPr>
                <w:rStyle w:val="6"/>
                <w:rFonts w:ascii="宋体" w:hAnsi="宋体"/>
                <w:color w:val="000000"/>
                <w:kern w:val="0"/>
                <w:szCs w:val="21"/>
              </w:rPr>
            </w:pPr>
            <w:r>
              <w:rPr>
                <w:rStyle w:val="6"/>
                <w:rFonts w:hint="eastAsia" w:ascii="宋体" w:hAnsi="宋体"/>
                <w:color w:val="000000"/>
                <w:kern w:val="0"/>
                <w:szCs w:val="21"/>
              </w:rPr>
              <w:t>绵阳高新区火炬西街北段81号、0816-2540038</w:t>
            </w:r>
          </w:p>
        </w:tc>
      </w:tr>
      <w:tr>
        <w:tblPrEx>
          <w:tblCellMar>
            <w:top w:w="0" w:type="dxa"/>
            <w:left w:w="0" w:type="dxa"/>
            <w:bottom w:w="0" w:type="dxa"/>
            <w:right w:w="0" w:type="dxa"/>
          </w:tblCellMar>
        </w:tblPrEx>
        <w:trPr>
          <w:trHeight w:val="484" w:hRule="exact"/>
        </w:trPr>
        <w:tc>
          <w:tcPr>
            <w:tcW w:w="1936" w:type="dxa"/>
            <w:tcBorders>
              <w:top w:val="nil"/>
              <w:left w:val="single" w:color="000000" w:sz="4" w:space="0"/>
              <w:bottom w:val="single" w:color="000000" w:sz="4" w:space="0"/>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开户行及账号</w:t>
            </w:r>
          </w:p>
        </w:tc>
        <w:tc>
          <w:tcPr>
            <w:tcW w:w="7682" w:type="dxa"/>
            <w:gridSpan w:val="5"/>
            <w:tcBorders>
              <w:top w:val="single" w:color="000000" w:sz="4" w:space="0"/>
              <w:left w:val="nil"/>
              <w:bottom w:val="single" w:color="000000" w:sz="4" w:space="0"/>
              <w:right w:val="single" w:color="000000" w:sz="4" w:space="0"/>
            </w:tcBorders>
            <w:vAlign w:val="center"/>
          </w:tcPr>
          <w:p>
            <w:pPr>
              <w:ind w:right="84"/>
              <w:rPr>
                <w:rStyle w:val="6"/>
                <w:rFonts w:ascii="宋体" w:hAnsi="宋体"/>
                <w:color w:val="000000"/>
                <w:kern w:val="0"/>
                <w:szCs w:val="21"/>
              </w:rPr>
            </w:pPr>
            <w:r>
              <w:rPr>
                <w:rStyle w:val="6"/>
                <w:rFonts w:hint="eastAsia" w:ascii="宋体" w:hAnsi="宋体"/>
                <w:color w:val="000000"/>
                <w:kern w:val="0"/>
                <w:szCs w:val="21"/>
              </w:rPr>
              <w:t>建行绵阳涪城支行、51001657737050704879</w:t>
            </w:r>
          </w:p>
        </w:tc>
      </w:tr>
      <w:tr>
        <w:tblPrEx>
          <w:tblCellMar>
            <w:top w:w="0" w:type="dxa"/>
            <w:left w:w="0" w:type="dxa"/>
            <w:bottom w:w="0" w:type="dxa"/>
            <w:right w:w="0" w:type="dxa"/>
          </w:tblCellMar>
        </w:tblPrEx>
        <w:trPr>
          <w:trHeight w:val="484" w:hRule="exact"/>
        </w:trPr>
        <w:tc>
          <w:tcPr>
            <w:tcW w:w="1936" w:type="dxa"/>
            <w:tcBorders>
              <w:top w:val="nil"/>
              <w:left w:val="single" w:color="000000" w:sz="4" w:space="0"/>
              <w:bottom w:val="single" w:color="000000" w:sz="4" w:space="0"/>
              <w:right w:val="single" w:color="000000" w:sz="4" w:space="0"/>
            </w:tcBorders>
            <w:vAlign w:val="center"/>
          </w:tcPr>
          <w:p>
            <w:pPr>
              <w:ind w:right="84"/>
              <w:jc w:val="center"/>
              <w:rPr>
                <w:rStyle w:val="6"/>
                <w:rFonts w:ascii="宋体" w:hAnsi="宋体"/>
                <w:kern w:val="0"/>
                <w:szCs w:val="21"/>
              </w:rPr>
            </w:pPr>
            <w:r>
              <w:rPr>
                <w:rStyle w:val="6"/>
                <w:rFonts w:ascii="宋体" w:hAnsi="宋体"/>
                <w:kern w:val="0"/>
                <w:szCs w:val="21"/>
              </w:rPr>
              <w:t>项目联系人</w:t>
            </w:r>
          </w:p>
        </w:tc>
        <w:tc>
          <w:tcPr>
            <w:tcW w:w="2444" w:type="dxa"/>
            <w:tcBorders>
              <w:top w:val="nil"/>
              <w:left w:val="nil"/>
              <w:bottom w:val="single" w:color="000000" w:sz="4" w:space="0"/>
              <w:right w:val="single" w:color="000000" w:sz="4" w:space="0"/>
            </w:tcBorders>
            <w:vAlign w:val="center"/>
          </w:tcPr>
          <w:p>
            <w:pPr>
              <w:ind w:right="84" w:firstLine="840" w:firstLineChars="400"/>
              <w:jc w:val="both"/>
              <w:rPr>
                <w:rStyle w:val="6"/>
                <w:rFonts w:ascii="宋体" w:hAnsi="宋体"/>
                <w:kern w:val="0"/>
                <w:szCs w:val="21"/>
                <w:highlight w:val="yellow"/>
              </w:rPr>
            </w:pPr>
            <w:r>
              <w:rPr>
                <w:rStyle w:val="6"/>
                <w:rFonts w:hint="eastAsia" w:ascii="宋体" w:hAnsi="宋体"/>
                <w:kern w:val="0"/>
                <w:szCs w:val="21"/>
                <w:highlight w:val="yellow"/>
              </w:rPr>
              <w:t xml:space="preserve">唐 蓉   </w:t>
            </w:r>
          </w:p>
        </w:tc>
        <w:tc>
          <w:tcPr>
            <w:tcW w:w="1459" w:type="dxa"/>
            <w:tcBorders>
              <w:top w:val="nil"/>
              <w:left w:val="nil"/>
              <w:bottom w:val="single" w:color="000000" w:sz="4" w:space="0"/>
              <w:right w:val="single" w:color="000000" w:sz="4" w:space="0"/>
            </w:tcBorders>
            <w:vAlign w:val="center"/>
          </w:tcPr>
          <w:p>
            <w:pPr>
              <w:ind w:right="84"/>
              <w:jc w:val="center"/>
              <w:rPr>
                <w:rStyle w:val="6"/>
                <w:rFonts w:ascii="宋体" w:hAnsi="宋体"/>
                <w:kern w:val="0"/>
                <w:szCs w:val="21"/>
                <w:highlight w:val="yellow"/>
              </w:rPr>
            </w:pPr>
            <w:r>
              <w:rPr>
                <w:rStyle w:val="6"/>
                <w:rFonts w:ascii="宋体" w:hAnsi="宋体"/>
                <w:kern w:val="0"/>
                <w:szCs w:val="21"/>
                <w:highlight w:val="yellow"/>
              </w:rPr>
              <w:t>联系方式</w:t>
            </w:r>
          </w:p>
        </w:tc>
        <w:tc>
          <w:tcPr>
            <w:tcW w:w="3779" w:type="dxa"/>
            <w:gridSpan w:val="3"/>
            <w:tcBorders>
              <w:top w:val="nil"/>
              <w:left w:val="nil"/>
              <w:bottom w:val="single" w:color="000000" w:sz="4" w:space="0"/>
              <w:right w:val="single" w:color="000000" w:sz="4" w:space="0"/>
            </w:tcBorders>
            <w:vAlign w:val="center"/>
          </w:tcPr>
          <w:p>
            <w:pPr>
              <w:ind w:right="84"/>
              <w:jc w:val="center"/>
              <w:rPr>
                <w:rStyle w:val="6"/>
                <w:rFonts w:ascii="宋体" w:hAnsi="宋体"/>
                <w:kern w:val="0"/>
                <w:szCs w:val="21"/>
                <w:highlight w:val="yellow"/>
              </w:rPr>
            </w:pPr>
            <w:r>
              <w:rPr>
                <w:rStyle w:val="6"/>
                <w:rFonts w:hint="eastAsia" w:ascii="宋体" w:hAnsi="宋体"/>
                <w:kern w:val="0"/>
                <w:szCs w:val="21"/>
                <w:highlight w:val="yellow"/>
              </w:rPr>
              <w:t xml:space="preserve">13989284446 </w:t>
            </w:r>
          </w:p>
        </w:tc>
      </w:tr>
      <w:tr>
        <w:tblPrEx>
          <w:tblCellMar>
            <w:top w:w="0" w:type="dxa"/>
            <w:left w:w="0" w:type="dxa"/>
            <w:bottom w:w="0" w:type="dxa"/>
            <w:right w:w="0" w:type="dxa"/>
          </w:tblCellMar>
        </w:tblPrEx>
        <w:trPr>
          <w:trHeight w:val="484" w:hRule="exact"/>
        </w:trPr>
        <w:tc>
          <w:tcPr>
            <w:tcW w:w="1936"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rPr>
            </w:pPr>
            <w:r>
              <w:rPr>
                <w:rStyle w:val="6"/>
                <w:rFonts w:ascii="宋体" w:hAnsi="宋体"/>
                <w:kern w:val="0"/>
                <w:szCs w:val="21"/>
              </w:rPr>
              <w:t>电子邮箱</w:t>
            </w:r>
          </w:p>
        </w:tc>
        <w:tc>
          <w:tcPr>
            <w:tcW w:w="244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highlight w:val="yellow"/>
              </w:rPr>
            </w:pPr>
          </w:p>
        </w:tc>
        <w:tc>
          <w:tcPr>
            <w:tcW w:w="1459"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highlight w:val="yellow"/>
              </w:rPr>
            </w:pPr>
            <w:r>
              <w:rPr>
                <w:rStyle w:val="6"/>
                <w:rFonts w:ascii="宋体" w:hAnsi="宋体"/>
                <w:kern w:val="0"/>
                <w:szCs w:val="21"/>
                <w:highlight w:val="yellow"/>
              </w:rPr>
              <w:t>固定电话</w:t>
            </w:r>
          </w:p>
        </w:tc>
        <w:tc>
          <w:tcPr>
            <w:tcW w:w="3779" w:type="dxa"/>
            <w:gridSpan w:val="3"/>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highlight w:val="yellow"/>
              </w:rPr>
            </w:pPr>
            <w:r>
              <w:rPr>
                <w:rStyle w:val="6"/>
                <w:rFonts w:hint="eastAsia" w:ascii="宋体" w:hAnsi="宋体"/>
                <w:szCs w:val="21"/>
                <w:highlight w:val="yellow"/>
              </w:rPr>
              <w:t xml:space="preserve">0816-3421858 </w:t>
            </w:r>
          </w:p>
        </w:tc>
      </w:tr>
    </w:tbl>
    <w:p>
      <w:pPr>
        <w:ind w:right="84"/>
        <w:rPr>
          <w:rStyle w:val="6"/>
          <w:rFonts w:ascii="宋体" w:hAnsi="宋体"/>
          <w:szCs w:val="21"/>
        </w:rPr>
      </w:pPr>
    </w:p>
    <w:tbl>
      <w:tblPr>
        <w:tblStyle w:val="4"/>
        <w:tblW w:w="9624" w:type="dxa"/>
        <w:tblInd w:w="0" w:type="dxa"/>
        <w:tblLayout w:type="fixed"/>
        <w:tblCellMar>
          <w:top w:w="0" w:type="dxa"/>
          <w:left w:w="0" w:type="dxa"/>
          <w:bottom w:w="0" w:type="dxa"/>
          <w:right w:w="0" w:type="dxa"/>
        </w:tblCellMar>
      </w:tblPr>
      <w:tblGrid>
        <w:gridCol w:w="1961"/>
        <w:gridCol w:w="2476"/>
        <w:gridCol w:w="1479"/>
        <w:gridCol w:w="591"/>
        <w:gridCol w:w="1480"/>
        <w:gridCol w:w="1637"/>
      </w:tblGrid>
      <w:tr>
        <w:tblPrEx>
          <w:tblCellMar>
            <w:top w:w="0" w:type="dxa"/>
            <w:left w:w="0" w:type="dxa"/>
            <w:bottom w:w="0" w:type="dxa"/>
            <w:right w:w="0" w:type="dxa"/>
          </w:tblCellMar>
        </w:tblPrEx>
        <w:trPr>
          <w:trHeight w:val="463" w:hRule="atLeast"/>
        </w:trPr>
        <w:tc>
          <w:tcPr>
            <w:tcW w:w="1961"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kern w:val="0"/>
                <w:szCs w:val="21"/>
              </w:rPr>
            </w:pPr>
            <w:r>
              <w:rPr>
                <w:rStyle w:val="6"/>
                <w:rFonts w:ascii="宋体" w:hAnsi="宋体"/>
                <w:kern w:val="0"/>
                <w:szCs w:val="21"/>
              </w:rPr>
              <w:t>受托方（乙方）</w:t>
            </w:r>
          </w:p>
        </w:tc>
        <w:tc>
          <w:tcPr>
            <w:tcW w:w="4546" w:type="dxa"/>
            <w:gridSpan w:val="3"/>
            <w:tcBorders>
              <w:top w:val="single" w:color="000000" w:sz="4" w:space="0"/>
              <w:left w:val="nil"/>
              <w:right w:val="single" w:color="000000" w:sz="4" w:space="0"/>
            </w:tcBorders>
            <w:vAlign w:val="center"/>
          </w:tcPr>
          <w:p>
            <w:pPr>
              <w:ind w:right="84"/>
              <w:rPr>
                <w:rStyle w:val="6"/>
                <w:rFonts w:ascii="宋体" w:hAnsi="宋体"/>
                <w:color w:val="000000"/>
                <w:kern w:val="0"/>
                <w:szCs w:val="21"/>
              </w:rPr>
            </w:pPr>
            <w:r>
              <w:rPr>
                <w:rStyle w:val="6"/>
                <w:rFonts w:ascii="宋体" w:hAnsi="宋体"/>
                <w:szCs w:val="21"/>
              </w:rPr>
              <w:t>江油诺客环保科技有限公司</w:t>
            </w:r>
          </w:p>
        </w:tc>
        <w:tc>
          <w:tcPr>
            <w:tcW w:w="1480" w:type="dxa"/>
            <w:tcBorders>
              <w:top w:val="single" w:color="000000" w:sz="4" w:space="0"/>
              <w:left w:val="nil"/>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法定代表人</w:t>
            </w:r>
          </w:p>
        </w:tc>
        <w:tc>
          <w:tcPr>
            <w:tcW w:w="1637" w:type="dxa"/>
            <w:tcBorders>
              <w:top w:val="single" w:color="000000" w:sz="4" w:space="0"/>
              <w:left w:val="nil"/>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渠永峰</w:t>
            </w:r>
          </w:p>
        </w:tc>
      </w:tr>
      <w:tr>
        <w:tblPrEx>
          <w:tblCellMar>
            <w:top w:w="0" w:type="dxa"/>
            <w:left w:w="0" w:type="dxa"/>
            <w:bottom w:w="0" w:type="dxa"/>
            <w:right w:w="0" w:type="dxa"/>
          </w:tblCellMar>
        </w:tblPrEx>
        <w:trPr>
          <w:trHeight w:val="484" w:hRule="exact"/>
        </w:trPr>
        <w:tc>
          <w:tcPr>
            <w:tcW w:w="1961" w:type="dxa"/>
            <w:tcBorders>
              <w:top w:val="nil"/>
              <w:left w:val="single" w:color="000000" w:sz="4" w:space="0"/>
              <w:bottom w:val="single" w:color="000000" w:sz="4" w:space="0"/>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注册地址</w:t>
            </w:r>
          </w:p>
        </w:tc>
        <w:tc>
          <w:tcPr>
            <w:tcW w:w="7663" w:type="dxa"/>
            <w:gridSpan w:val="5"/>
            <w:tcBorders>
              <w:top w:val="single" w:color="000000" w:sz="4" w:space="0"/>
              <w:left w:val="nil"/>
              <w:bottom w:val="single" w:color="000000" w:sz="4" w:space="0"/>
              <w:right w:val="single" w:color="000000" w:sz="4" w:space="0"/>
            </w:tcBorders>
            <w:vAlign w:val="center"/>
          </w:tcPr>
          <w:p>
            <w:pPr>
              <w:ind w:left="-40" w:leftChars="-19" w:right="84"/>
              <w:rPr>
                <w:rStyle w:val="6"/>
                <w:rFonts w:ascii="宋体" w:hAnsi="宋体"/>
                <w:color w:val="000000"/>
                <w:kern w:val="0"/>
                <w:szCs w:val="21"/>
              </w:rPr>
            </w:pPr>
            <w:r>
              <w:rPr>
                <w:rStyle w:val="6"/>
                <w:rFonts w:ascii="宋体" w:hAnsi="宋体"/>
                <w:kern w:val="0"/>
                <w:szCs w:val="21"/>
              </w:rPr>
              <w:t>江油市含增镇界池村国大水泥公司1栋1-3层1号</w:t>
            </w:r>
          </w:p>
        </w:tc>
      </w:tr>
      <w:tr>
        <w:tblPrEx>
          <w:tblCellMar>
            <w:top w:w="0" w:type="dxa"/>
            <w:left w:w="0" w:type="dxa"/>
            <w:bottom w:w="0" w:type="dxa"/>
            <w:right w:w="0" w:type="dxa"/>
          </w:tblCellMar>
        </w:tblPrEx>
        <w:trPr>
          <w:trHeight w:val="484" w:hRule="exact"/>
        </w:trPr>
        <w:tc>
          <w:tcPr>
            <w:tcW w:w="1961" w:type="dxa"/>
            <w:tcBorders>
              <w:top w:val="nil"/>
              <w:left w:val="single" w:color="000000" w:sz="4" w:space="0"/>
              <w:bottom w:val="single" w:color="000000" w:sz="4" w:space="0"/>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通讯地址</w:t>
            </w:r>
          </w:p>
        </w:tc>
        <w:tc>
          <w:tcPr>
            <w:tcW w:w="7663" w:type="dxa"/>
            <w:gridSpan w:val="5"/>
            <w:tcBorders>
              <w:top w:val="single" w:color="000000" w:sz="4" w:space="0"/>
              <w:left w:val="nil"/>
              <w:bottom w:val="single" w:color="000000" w:sz="4" w:space="0"/>
              <w:right w:val="single" w:color="000000" w:sz="4" w:space="0"/>
            </w:tcBorders>
            <w:vAlign w:val="center"/>
          </w:tcPr>
          <w:p>
            <w:pPr>
              <w:ind w:left="-22" w:leftChars="-19" w:right="84" w:hanging="18"/>
              <w:rPr>
                <w:rStyle w:val="6"/>
                <w:rFonts w:ascii="宋体" w:hAnsi="宋体"/>
                <w:color w:val="000000"/>
                <w:kern w:val="0"/>
                <w:szCs w:val="21"/>
              </w:rPr>
            </w:pPr>
            <w:r>
              <w:rPr>
                <w:rStyle w:val="6"/>
                <w:rFonts w:ascii="宋体" w:hAnsi="宋体"/>
                <w:kern w:val="0"/>
                <w:szCs w:val="21"/>
              </w:rPr>
              <w:t>绵阳市涪城区长虹国际城一期26栋4单元8楼6号</w:t>
            </w:r>
          </w:p>
        </w:tc>
      </w:tr>
      <w:tr>
        <w:tblPrEx>
          <w:tblCellMar>
            <w:top w:w="0" w:type="dxa"/>
            <w:left w:w="0" w:type="dxa"/>
            <w:bottom w:w="0" w:type="dxa"/>
            <w:right w:w="0" w:type="dxa"/>
          </w:tblCellMar>
        </w:tblPrEx>
        <w:trPr>
          <w:trHeight w:val="454" w:hRule="exact"/>
        </w:trPr>
        <w:tc>
          <w:tcPr>
            <w:tcW w:w="1961"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olor w:val="000000"/>
                <w:kern w:val="0"/>
                <w:szCs w:val="21"/>
              </w:rPr>
            </w:pPr>
            <w:r>
              <w:rPr>
                <w:rStyle w:val="6"/>
                <w:rFonts w:ascii="宋体" w:hAnsi="宋体"/>
                <w:color w:val="000000"/>
                <w:kern w:val="0"/>
                <w:szCs w:val="21"/>
              </w:rPr>
              <w:t>项目联系人</w:t>
            </w:r>
          </w:p>
        </w:tc>
        <w:tc>
          <w:tcPr>
            <w:tcW w:w="2476" w:type="dxa"/>
            <w:tcBorders>
              <w:top w:val="single" w:color="000000" w:sz="4" w:space="0"/>
              <w:left w:val="nil"/>
              <w:bottom w:val="single" w:color="000000" w:sz="4" w:space="0"/>
              <w:right w:val="single" w:color="000000" w:sz="4" w:space="0"/>
            </w:tcBorders>
            <w:vAlign w:val="center"/>
          </w:tcPr>
          <w:p>
            <w:pPr>
              <w:ind w:left="-13" w:leftChars="-136" w:right="84" w:hanging="273"/>
              <w:jc w:val="center"/>
              <w:rPr>
                <w:rStyle w:val="6"/>
                <w:rFonts w:ascii="宋体" w:hAnsi="宋体"/>
                <w:kern w:val="0"/>
                <w:szCs w:val="21"/>
              </w:rPr>
            </w:pPr>
            <w:r>
              <w:rPr>
                <w:rStyle w:val="6"/>
                <w:rFonts w:ascii="宋体" w:hAnsi="宋体"/>
                <w:kern w:val="0"/>
                <w:szCs w:val="21"/>
              </w:rPr>
              <w:t>叶  凯</w:t>
            </w:r>
          </w:p>
        </w:tc>
        <w:tc>
          <w:tcPr>
            <w:tcW w:w="1479" w:type="dxa"/>
            <w:tcBorders>
              <w:top w:val="single" w:color="000000" w:sz="4" w:space="0"/>
              <w:left w:val="nil"/>
              <w:bottom w:val="single" w:color="000000" w:sz="4" w:space="0"/>
              <w:right w:val="single" w:color="000000" w:sz="4" w:space="0"/>
            </w:tcBorders>
            <w:vAlign w:val="center"/>
          </w:tcPr>
          <w:p>
            <w:pPr>
              <w:ind w:right="84"/>
              <w:jc w:val="center"/>
              <w:rPr>
                <w:rStyle w:val="6"/>
                <w:rFonts w:ascii="宋体" w:hAnsi="宋体"/>
                <w:kern w:val="0"/>
                <w:szCs w:val="21"/>
              </w:rPr>
            </w:pPr>
            <w:r>
              <w:rPr>
                <w:rStyle w:val="6"/>
                <w:rFonts w:ascii="宋体" w:hAnsi="宋体"/>
                <w:kern w:val="0"/>
                <w:szCs w:val="21"/>
              </w:rPr>
              <w:t>联系方式</w:t>
            </w:r>
          </w:p>
        </w:tc>
        <w:tc>
          <w:tcPr>
            <w:tcW w:w="3708" w:type="dxa"/>
            <w:gridSpan w:val="3"/>
            <w:tcBorders>
              <w:top w:val="single" w:color="000000" w:sz="4" w:space="0"/>
              <w:left w:val="nil"/>
              <w:bottom w:val="single" w:color="000000" w:sz="4" w:space="0"/>
              <w:right w:val="single" w:color="000000" w:sz="4" w:space="0"/>
            </w:tcBorders>
            <w:vAlign w:val="center"/>
          </w:tcPr>
          <w:p>
            <w:pPr>
              <w:ind w:left="-76" w:leftChars="-36" w:right="84"/>
              <w:jc w:val="center"/>
              <w:rPr>
                <w:rStyle w:val="6"/>
                <w:rFonts w:ascii="宋体" w:hAnsi="宋体" w:cs="宋体"/>
                <w:bCs/>
                <w:kern w:val="0"/>
                <w:szCs w:val="21"/>
              </w:rPr>
            </w:pPr>
            <w:r>
              <w:rPr>
                <w:rStyle w:val="6"/>
                <w:rFonts w:ascii="宋体" w:hAnsi="宋体" w:cs="宋体"/>
                <w:bCs/>
                <w:kern w:val="0"/>
                <w:szCs w:val="21"/>
              </w:rPr>
              <w:t>18080363011</w:t>
            </w:r>
          </w:p>
        </w:tc>
      </w:tr>
      <w:tr>
        <w:tblPrEx>
          <w:tblCellMar>
            <w:top w:w="0" w:type="dxa"/>
            <w:left w:w="0" w:type="dxa"/>
            <w:bottom w:w="0" w:type="dxa"/>
            <w:right w:w="0" w:type="dxa"/>
          </w:tblCellMar>
        </w:tblPrEx>
        <w:trPr>
          <w:trHeight w:val="454" w:hRule="exact"/>
        </w:trPr>
        <w:tc>
          <w:tcPr>
            <w:tcW w:w="1961"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rPr>
            </w:pPr>
            <w:r>
              <w:rPr>
                <w:rStyle w:val="6"/>
                <w:rFonts w:ascii="宋体" w:hAnsi="宋体"/>
                <w:color w:val="000000"/>
                <w:kern w:val="0"/>
                <w:szCs w:val="21"/>
              </w:rPr>
              <w:t>电子邮箱</w:t>
            </w:r>
          </w:p>
        </w:tc>
        <w:tc>
          <w:tcPr>
            <w:tcW w:w="2476"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rPr>
            </w:pPr>
          </w:p>
        </w:tc>
        <w:tc>
          <w:tcPr>
            <w:tcW w:w="1479"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rPr>
            </w:pPr>
            <w:r>
              <w:rPr>
                <w:rStyle w:val="6"/>
                <w:rFonts w:ascii="宋体" w:hAnsi="宋体"/>
                <w:color w:val="000000"/>
                <w:kern w:val="0"/>
                <w:szCs w:val="21"/>
              </w:rPr>
              <w:t>固定电话</w:t>
            </w:r>
          </w:p>
        </w:tc>
        <w:tc>
          <w:tcPr>
            <w:tcW w:w="3708" w:type="dxa"/>
            <w:gridSpan w:val="3"/>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宋体"/>
                <w:bCs/>
                <w:szCs w:val="21"/>
              </w:rPr>
            </w:pPr>
            <w:r>
              <w:rPr>
                <w:rStyle w:val="6"/>
                <w:rFonts w:ascii="宋体" w:hAnsi="宋体" w:cs="宋体"/>
                <w:bCs/>
                <w:szCs w:val="21"/>
              </w:rPr>
              <w:t>0816-2911378</w:t>
            </w:r>
          </w:p>
        </w:tc>
      </w:tr>
    </w:tbl>
    <w:p>
      <w:pPr>
        <w:spacing w:line="276" w:lineRule="auto"/>
        <w:ind w:right="84" w:firstLine="420" w:firstLineChars="200"/>
        <w:rPr>
          <w:rStyle w:val="6"/>
          <w:rFonts w:ascii="宋体" w:hAnsi="宋体"/>
          <w:szCs w:val="21"/>
        </w:rPr>
      </w:pPr>
    </w:p>
    <w:p>
      <w:pPr>
        <w:spacing w:line="276" w:lineRule="auto"/>
        <w:ind w:right="84" w:firstLine="420" w:firstLineChars="200"/>
        <w:rPr>
          <w:rStyle w:val="6"/>
          <w:rFonts w:ascii="宋体" w:hAnsi="宋体"/>
          <w:szCs w:val="21"/>
        </w:rPr>
      </w:pPr>
      <w:r>
        <w:rPr>
          <w:rStyle w:val="6"/>
          <w:rFonts w:ascii="宋体" w:hAnsi="宋体"/>
          <w:szCs w:val="21"/>
        </w:rPr>
        <w:t>鉴于甲方希望就产生的危险废物进行无害化处置服务，并同意支付相应的处置报酬费用，鉴于乙方拥有提供上述专项技术、</w:t>
      </w:r>
      <w:r>
        <w:rPr>
          <w:rStyle w:val="6"/>
          <w:rFonts w:ascii="宋体" w:hAnsi="宋体" w:cs="宋体"/>
          <w:bCs/>
          <w:szCs w:val="21"/>
        </w:rPr>
        <w:t>服务</w:t>
      </w:r>
      <w:r>
        <w:rPr>
          <w:rStyle w:val="6"/>
          <w:rFonts w:ascii="宋体" w:hAnsi="宋体"/>
          <w:szCs w:val="21"/>
        </w:rPr>
        <w:t>的能力，并同意向甲方提供这样的处置技术服务。双方经过平等协商，在真实、充分地表达各自意愿的基础上，根据《中华人民共和国民法典》的规定，达成如下协议，并由双方共同恪守。</w:t>
      </w:r>
    </w:p>
    <w:p>
      <w:pPr>
        <w:spacing w:line="276" w:lineRule="auto"/>
        <w:ind w:right="84"/>
        <w:rPr>
          <w:rStyle w:val="6"/>
          <w:rFonts w:ascii="宋体" w:hAnsi="宋体"/>
          <w:szCs w:val="21"/>
        </w:rPr>
      </w:pPr>
      <w:r>
        <w:rPr>
          <w:rStyle w:val="6"/>
          <w:rFonts w:ascii="宋体" w:hAnsi="宋体"/>
          <w:b/>
          <w:szCs w:val="21"/>
        </w:rPr>
        <w:t>第一条</w:t>
      </w:r>
      <w:r>
        <w:rPr>
          <w:rStyle w:val="6"/>
          <w:rFonts w:ascii="宋体" w:hAnsi="宋体"/>
          <w:szCs w:val="21"/>
        </w:rPr>
        <w:t xml:space="preserve"> 名词和术语</w:t>
      </w:r>
    </w:p>
    <w:p>
      <w:pPr>
        <w:spacing w:line="276" w:lineRule="auto"/>
        <w:ind w:right="84" w:firstLine="420" w:firstLineChars="200"/>
        <w:rPr>
          <w:rStyle w:val="6"/>
          <w:rFonts w:ascii="宋体" w:hAnsi="宋体"/>
          <w:szCs w:val="21"/>
        </w:rPr>
      </w:pPr>
      <w:r>
        <w:rPr>
          <w:rStyle w:val="6"/>
          <w:rFonts w:ascii="宋体" w:hAnsi="宋体"/>
          <w:szCs w:val="21"/>
        </w:rPr>
        <w:t>本合同涉及的名词和术语解释如下：</w:t>
      </w:r>
    </w:p>
    <w:p>
      <w:pPr>
        <w:spacing w:line="276" w:lineRule="auto"/>
        <w:ind w:right="84"/>
        <w:rPr>
          <w:rStyle w:val="6"/>
          <w:rFonts w:ascii="宋体" w:hAnsi="宋体"/>
          <w:szCs w:val="21"/>
        </w:rPr>
      </w:pPr>
      <w:r>
        <w:rPr>
          <w:rStyle w:val="6"/>
          <w:rFonts w:ascii="宋体" w:hAnsi="宋体"/>
          <w:b/>
          <w:szCs w:val="21"/>
        </w:rPr>
        <w:t>危险废物</w:t>
      </w:r>
      <w:r>
        <w:rPr>
          <w:rStyle w:val="6"/>
          <w:rFonts w:ascii="宋体" w:hAnsi="宋体"/>
          <w:szCs w:val="21"/>
        </w:rPr>
        <w:t xml:space="preserve">：危险废物是指列入国家危险废物名录或者根据国家规定的危险废物鉴别标准和鉴别方法认定的具有危险特性的废物。 </w:t>
      </w:r>
    </w:p>
    <w:p>
      <w:pPr>
        <w:spacing w:line="276" w:lineRule="auto"/>
        <w:ind w:right="84"/>
        <w:rPr>
          <w:rStyle w:val="6"/>
          <w:rFonts w:ascii="宋体" w:hAnsi="宋体"/>
          <w:szCs w:val="21"/>
        </w:rPr>
      </w:pPr>
      <w:r>
        <w:rPr>
          <w:rStyle w:val="6"/>
          <w:rFonts w:ascii="宋体" w:hAnsi="宋体"/>
          <w:b/>
          <w:szCs w:val="21"/>
        </w:rPr>
        <w:t>处置</w:t>
      </w:r>
      <w:r>
        <w:rPr>
          <w:rStyle w:val="6"/>
          <w:rFonts w:ascii="宋体" w:hAnsi="宋体"/>
          <w:szCs w:val="21"/>
        </w:rPr>
        <w:t>：是指将固体废物焚烧和用其他改变固体废物的物理、化学、生物特性的方法，达到减少已产生的固体废物数量、缩小固体废物体积、减少或者消除其危险成份的活动，或者将固体废物最终置于符合环境保护规定要求的填埋场的活动。</w:t>
      </w:r>
    </w:p>
    <w:p>
      <w:pPr>
        <w:spacing w:line="276" w:lineRule="auto"/>
        <w:ind w:right="84"/>
        <w:rPr>
          <w:rStyle w:val="6"/>
          <w:rFonts w:ascii="宋体" w:hAnsi="宋体"/>
          <w:szCs w:val="21"/>
        </w:rPr>
      </w:pPr>
      <w:r>
        <w:rPr>
          <w:rStyle w:val="6"/>
          <w:rFonts w:ascii="宋体" w:hAnsi="宋体"/>
          <w:b/>
          <w:szCs w:val="21"/>
        </w:rPr>
        <w:t xml:space="preserve">第二条 </w:t>
      </w:r>
      <w:r>
        <w:rPr>
          <w:rStyle w:val="6"/>
          <w:rFonts w:ascii="宋体" w:hAnsi="宋体"/>
          <w:szCs w:val="21"/>
        </w:rPr>
        <w:t>甲方委托乙方处置技术服务内容：</w:t>
      </w:r>
    </w:p>
    <w:p>
      <w:pPr>
        <w:spacing w:line="276" w:lineRule="auto"/>
        <w:ind w:right="84"/>
        <w:rPr>
          <w:rStyle w:val="6"/>
          <w:rFonts w:ascii="宋体" w:hAnsi="宋体"/>
          <w:szCs w:val="21"/>
        </w:rPr>
      </w:pPr>
      <w:r>
        <w:rPr>
          <w:rStyle w:val="6"/>
          <w:rFonts w:ascii="宋体" w:hAnsi="宋体"/>
          <w:szCs w:val="21"/>
        </w:rPr>
        <w:t>1．处置技术服务目标：乙方委托第三方有资质运输公司对甲方产生的危险废物进行安全运输至乙方指定场所，乙方对危险废物进行无害化集中处置。</w:t>
      </w:r>
    </w:p>
    <w:p>
      <w:pPr>
        <w:spacing w:line="276" w:lineRule="auto"/>
        <w:ind w:right="84"/>
        <w:rPr>
          <w:rStyle w:val="6"/>
          <w:rFonts w:ascii="宋体" w:hAnsi="宋体"/>
          <w:szCs w:val="21"/>
        </w:rPr>
      </w:pPr>
      <w:r>
        <w:rPr>
          <w:rStyle w:val="6"/>
          <w:rFonts w:ascii="宋体" w:hAnsi="宋体"/>
          <w:szCs w:val="21"/>
        </w:rPr>
        <w:t>2．处置技术服务内容：乙方利用气质联用仪/原子吸收/原子荧光/荧光光谱分析仪等分析检测仪器对甲方所产生的危险废物中有毒、有害物质进行定性/定量的分析， 再根据其理化性质及危险特性通过不同的处置系统输送至水泥回转窑进行高温/无害化处置。</w:t>
      </w:r>
    </w:p>
    <w:p>
      <w:pPr>
        <w:spacing w:line="276" w:lineRule="auto"/>
        <w:ind w:right="84"/>
        <w:rPr>
          <w:rStyle w:val="6"/>
          <w:rFonts w:ascii="宋体" w:hAnsi="宋体"/>
          <w:szCs w:val="21"/>
        </w:rPr>
      </w:pPr>
      <w:r>
        <w:rPr>
          <w:rStyle w:val="6"/>
          <w:rFonts w:ascii="宋体" w:hAnsi="宋体"/>
          <w:b/>
          <w:szCs w:val="21"/>
        </w:rPr>
        <w:t xml:space="preserve">第三条 </w:t>
      </w:r>
      <w:r>
        <w:rPr>
          <w:rStyle w:val="6"/>
          <w:rFonts w:ascii="宋体" w:hAnsi="宋体"/>
          <w:szCs w:val="21"/>
        </w:rPr>
        <w:t>乙方应按下列要求完成处置技术服务工作：</w:t>
      </w:r>
    </w:p>
    <w:p>
      <w:pPr>
        <w:spacing w:line="276" w:lineRule="auto"/>
        <w:ind w:right="84"/>
        <w:rPr>
          <w:rStyle w:val="6"/>
          <w:rFonts w:ascii="宋体" w:hAnsi="宋体"/>
          <w:szCs w:val="21"/>
        </w:rPr>
      </w:pPr>
      <w:r>
        <w:rPr>
          <w:rStyle w:val="6"/>
          <w:rFonts w:ascii="宋体" w:hAnsi="宋体"/>
          <w:szCs w:val="21"/>
        </w:rPr>
        <w:t>1．技术服务、分拣、包装、运输等现场服务地点：甲方厂区内。</w:t>
      </w:r>
    </w:p>
    <w:p>
      <w:pPr>
        <w:spacing w:line="276" w:lineRule="auto"/>
        <w:ind w:right="84"/>
        <w:rPr>
          <w:rStyle w:val="6"/>
          <w:rFonts w:ascii="宋体" w:hAnsi="宋体"/>
          <w:szCs w:val="21"/>
        </w:rPr>
      </w:pPr>
      <w:r>
        <w:rPr>
          <w:rStyle w:val="6"/>
          <w:rFonts w:ascii="宋体" w:hAnsi="宋体"/>
          <w:szCs w:val="21"/>
        </w:rPr>
        <w:t>2. 样品检测化验、废物贮存、预处理、处置等地点：乙方厂区内。</w:t>
      </w:r>
    </w:p>
    <w:p>
      <w:pPr>
        <w:spacing w:line="276" w:lineRule="auto"/>
        <w:ind w:right="84"/>
        <w:rPr>
          <w:rStyle w:val="6"/>
          <w:rFonts w:ascii="宋体" w:hAnsi="宋体"/>
          <w:szCs w:val="21"/>
        </w:rPr>
      </w:pPr>
      <w:r>
        <w:rPr>
          <w:rStyle w:val="6"/>
          <w:rFonts w:ascii="宋体" w:hAnsi="宋体"/>
          <w:szCs w:val="21"/>
        </w:rPr>
        <w:t>3．处置技术服务进度：按甲乙双方协商服务进度进行。</w:t>
      </w:r>
    </w:p>
    <w:p>
      <w:pPr>
        <w:spacing w:line="276" w:lineRule="auto"/>
        <w:ind w:right="84"/>
        <w:rPr>
          <w:rStyle w:val="6"/>
          <w:rFonts w:ascii="宋体" w:hAnsi="宋体"/>
          <w:szCs w:val="21"/>
        </w:rPr>
      </w:pPr>
      <w:r>
        <w:rPr>
          <w:rStyle w:val="6"/>
          <w:rFonts w:ascii="宋体" w:hAnsi="宋体"/>
          <w:szCs w:val="21"/>
        </w:rPr>
        <w:t>4. 处置技术服务质量要求：符合国家及四川省有关环保/安全/职业健康等方面的法律/法规/行业标准。</w:t>
      </w:r>
    </w:p>
    <w:p>
      <w:pPr>
        <w:spacing w:line="276" w:lineRule="auto"/>
        <w:ind w:right="84"/>
        <w:rPr>
          <w:rStyle w:val="6"/>
          <w:rFonts w:ascii="宋体" w:hAnsi="宋体"/>
          <w:szCs w:val="21"/>
        </w:rPr>
      </w:pPr>
      <w:r>
        <w:rPr>
          <w:rStyle w:val="6"/>
          <w:rFonts w:ascii="宋体" w:hAnsi="宋体"/>
          <w:szCs w:val="21"/>
        </w:rPr>
        <w:t>5．处置技术服务期限要求：与转移联单履行期限日期一致。</w:t>
      </w:r>
    </w:p>
    <w:p>
      <w:pPr>
        <w:spacing w:line="276" w:lineRule="auto"/>
        <w:ind w:right="84"/>
        <w:rPr>
          <w:rStyle w:val="6"/>
          <w:rFonts w:ascii="宋体" w:hAnsi="宋体"/>
          <w:szCs w:val="21"/>
        </w:rPr>
      </w:pPr>
      <w:r>
        <w:rPr>
          <w:rStyle w:val="6"/>
          <w:rFonts w:ascii="宋体" w:hAnsi="宋体"/>
          <w:b/>
          <w:szCs w:val="21"/>
        </w:rPr>
        <w:t xml:space="preserve">第四条 </w:t>
      </w:r>
      <w:r>
        <w:rPr>
          <w:rStyle w:val="6"/>
          <w:rFonts w:ascii="宋体" w:hAnsi="宋体"/>
          <w:szCs w:val="21"/>
        </w:rPr>
        <w:t>为保证乙方有效进行处置技术服务工作，甲方应当向乙方提供下列工作条件和事项：</w:t>
      </w:r>
    </w:p>
    <w:p>
      <w:pPr>
        <w:spacing w:line="276" w:lineRule="auto"/>
        <w:ind w:right="84"/>
        <w:rPr>
          <w:rStyle w:val="6"/>
          <w:rFonts w:ascii="宋体" w:hAnsi="宋体"/>
          <w:szCs w:val="21"/>
        </w:rPr>
      </w:pPr>
      <w:r>
        <w:rPr>
          <w:rStyle w:val="6"/>
          <w:rFonts w:ascii="宋体" w:hAnsi="宋体"/>
          <w:szCs w:val="21"/>
        </w:rPr>
        <w:t xml:space="preserve">1．提供技术资料：有关危险废物的基本信息。（包括危险废物的产生工艺、主要成分、物理形态、包装物情况、预计转移数量、必要的安全预防措施等） </w:t>
      </w:r>
    </w:p>
    <w:p>
      <w:pPr>
        <w:spacing w:line="276" w:lineRule="auto"/>
        <w:ind w:right="84"/>
        <w:rPr>
          <w:rStyle w:val="6"/>
          <w:rFonts w:ascii="宋体" w:hAnsi="宋体"/>
          <w:szCs w:val="21"/>
        </w:rPr>
      </w:pPr>
      <w:r>
        <w:rPr>
          <w:rStyle w:val="6"/>
          <w:rFonts w:ascii="宋体" w:hAnsi="宋体"/>
          <w:szCs w:val="21"/>
        </w:rPr>
        <w:t>2．提供工作条件：</w:t>
      </w:r>
    </w:p>
    <w:p>
      <w:pPr>
        <w:spacing w:line="276" w:lineRule="auto"/>
        <w:ind w:right="84"/>
        <w:rPr>
          <w:rStyle w:val="6"/>
          <w:rFonts w:ascii="宋体" w:hAnsi="宋体"/>
          <w:color w:val="0000CC"/>
          <w:szCs w:val="21"/>
        </w:rPr>
      </w:pPr>
      <w:r>
        <w:rPr>
          <w:rStyle w:val="6"/>
          <w:rFonts w:ascii="宋体" w:hAnsi="宋体"/>
          <w:szCs w:val="21"/>
        </w:rPr>
        <w:t>(1).负责废物的安全包装，不得将不同性质、不同危险类别的废物混放</w:t>
      </w:r>
      <w:r>
        <w:rPr>
          <w:rStyle w:val="6"/>
          <w:rFonts w:ascii="宋体" w:hAnsi="宋体"/>
          <w:b/>
          <w:szCs w:val="21"/>
        </w:rPr>
        <w:t>，</w:t>
      </w:r>
      <w:r>
        <w:rPr>
          <w:rStyle w:val="6"/>
          <w:rFonts w:ascii="宋体" w:hAnsi="宋体"/>
          <w:szCs w:val="21"/>
        </w:rPr>
        <w:t>应满足安全转移和安全处置的条件；直接包装物明显位置标注废物名称和主要成分；在收集和临时存放过程中，甲方需将同类形态、同类物质、同类危险成分的废物进行统一存放，不得与其它物品进行混放，并详细标注废物特性与危险禁忌。对可能具有爆炸性、放射性和剧毒性等高危特殊废物，甲方有责任在运输前告知乙方废物的具体情况，确保运输和处置的安全。</w:t>
      </w:r>
    </w:p>
    <w:p>
      <w:pPr>
        <w:spacing w:line="276" w:lineRule="auto"/>
        <w:ind w:right="84"/>
        <w:rPr>
          <w:rStyle w:val="6"/>
          <w:rFonts w:ascii="宋体" w:hAnsi="宋体"/>
          <w:szCs w:val="21"/>
        </w:rPr>
      </w:pPr>
      <w:r>
        <w:rPr>
          <w:rStyle w:val="6"/>
          <w:rFonts w:ascii="宋体" w:hAnsi="宋体"/>
          <w:szCs w:val="21"/>
        </w:rPr>
        <w:t>(2).委派专人负责危险废物转移的交接工作，转移联单的申请，危险废物的装载工作；如甲方委托乙方进行危险废物装载，乙方收取现场服务费用，确保转移过程中不发生环境污染。</w:t>
      </w:r>
    </w:p>
    <w:p>
      <w:pPr>
        <w:spacing w:line="276" w:lineRule="auto"/>
        <w:ind w:right="84"/>
        <w:rPr>
          <w:rStyle w:val="6"/>
          <w:rFonts w:ascii="宋体" w:hAnsi="宋体"/>
          <w:szCs w:val="21"/>
        </w:rPr>
      </w:pPr>
      <w:r>
        <w:rPr>
          <w:rStyle w:val="6"/>
          <w:rFonts w:ascii="宋体" w:hAnsi="宋体"/>
          <w:szCs w:val="21"/>
        </w:rPr>
        <w:t>(3).在危险废物转移前，甲方必须获得相关环保部门批准，并持有加盖单位公章的危险废物转移联单或已申请电子转移联单。并具备双方约定的工作条件及转移条件。</w:t>
      </w:r>
    </w:p>
    <w:p>
      <w:pPr>
        <w:spacing w:line="276" w:lineRule="auto"/>
        <w:ind w:right="84"/>
        <w:rPr>
          <w:rStyle w:val="6"/>
          <w:rFonts w:ascii="宋体" w:hAnsi="宋体"/>
          <w:szCs w:val="21"/>
        </w:rPr>
      </w:pPr>
      <w:r>
        <w:rPr>
          <w:rStyle w:val="6"/>
          <w:rFonts w:ascii="宋体" w:hAnsi="宋体"/>
          <w:szCs w:val="21"/>
        </w:rPr>
        <w:t>(4).甲方所转移的危险废物应与所提供签订本合同时的样品一致。如存在不符情况，乙方有权拒绝接收。因此造成的一切经济损失由甲方承担。包括车辆运输费用及工人误工费等。</w:t>
      </w:r>
    </w:p>
    <w:p>
      <w:pPr>
        <w:spacing w:line="276" w:lineRule="auto"/>
        <w:ind w:right="84"/>
        <w:rPr>
          <w:rStyle w:val="6"/>
          <w:rFonts w:ascii="宋体" w:hAnsi="宋体"/>
          <w:szCs w:val="21"/>
        </w:rPr>
      </w:pPr>
      <w:r>
        <w:rPr>
          <w:rStyle w:val="6"/>
          <w:rFonts w:ascii="宋体" w:hAnsi="宋体"/>
          <w:szCs w:val="21"/>
        </w:rPr>
        <w:t>3．甲方有责任严格按照国家针对剧毒品交接、运输、处置等相关法律、法规进行剧毒品处置工作。甲方不得在未告知乙方的条件下将易制毒类化学品、剧毒化学品、放射性物品、爆炸性物品、不明物等高危废物(&lt;&lt;危险化学品目录（2018版）&gt;&gt;中涉及到的药品)混入其它危险废物或普通废物中交由乙方处置。</w:t>
      </w:r>
    </w:p>
    <w:p>
      <w:pPr>
        <w:spacing w:line="276" w:lineRule="auto"/>
        <w:ind w:right="84"/>
        <w:rPr>
          <w:rStyle w:val="6"/>
          <w:rFonts w:ascii="宋体" w:hAnsi="宋体"/>
          <w:szCs w:val="21"/>
        </w:rPr>
      </w:pPr>
      <w:r>
        <w:rPr>
          <w:rStyle w:val="6"/>
          <w:rFonts w:ascii="宋体" w:hAnsi="宋体"/>
          <w:b/>
          <w:szCs w:val="21"/>
        </w:rPr>
        <w:t>第五条</w:t>
      </w:r>
      <w:r>
        <w:rPr>
          <w:rStyle w:val="6"/>
          <w:rFonts w:ascii="宋体" w:hAnsi="宋体"/>
          <w:szCs w:val="21"/>
        </w:rPr>
        <w:t xml:space="preserve"> 甲方需处置的危险废物类别及费用：</w:t>
      </w:r>
    </w:p>
    <w:p>
      <w:pPr>
        <w:numPr>
          <w:ilvl w:val="0"/>
          <w:numId w:val="1"/>
        </w:numPr>
        <w:spacing w:line="276" w:lineRule="auto"/>
        <w:ind w:right="84"/>
        <w:rPr>
          <w:rStyle w:val="6"/>
          <w:rFonts w:ascii="宋体" w:hAnsi="宋体"/>
          <w:szCs w:val="21"/>
        </w:rPr>
      </w:pPr>
      <w:r>
        <w:rPr>
          <w:rStyle w:val="6"/>
          <w:rFonts w:ascii="宋体" w:hAnsi="宋体"/>
          <w:szCs w:val="21"/>
        </w:rPr>
        <w:t>甲方委托乙方处置的符合乙方资质范围的危险废物类别：</w:t>
      </w:r>
    </w:p>
    <w:tbl>
      <w:tblPr>
        <w:tblStyle w:val="4"/>
        <w:tblW w:w="91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3"/>
        <w:gridCol w:w="1266"/>
        <w:gridCol w:w="2956"/>
        <w:gridCol w:w="1419"/>
        <w:gridCol w:w="1530"/>
        <w:gridCol w:w="13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jc w:val="center"/>
        </w:trPr>
        <w:tc>
          <w:tcPr>
            <w:tcW w:w="693"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rPr>
            </w:pPr>
            <w:r>
              <w:rPr>
                <w:rStyle w:val="6"/>
                <w:rFonts w:ascii="宋体" w:hAnsi="宋体"/>
                <w:szCs w:val="21"/>
              </w:rPr>
              <w:t>序号</w:t>
            </w:r>
          </w:p>
        </w:tc>
        <w:tc>
          <w:tcPr>
            <w:tcW w:w="1266" w:type="dxa"/>
            <w:tcBorders>
              <w:top w:val="single" w:color="000000" w:sz="4" w:space="0"/>
              <w:left w:val="single" w:color="000000" w:sz="4" w:space="0"/>
              <w:bottom w:val="single" w:color="000000" w:sz="4" w:space="0"/>
              <w:right w:val="single" w:color="000000" w:sz="4" w:space="0"/>
            </w:tcBorders>
            <w:vAlign w:val="center"/>
          </w:tcPr>
          <w:p>
            <w:pPr>
              <w:pStyle w:val="12"/>
              <w:spacing w:before="0" w:after="0"/>
              <w:ind w:right="84"/>
              <w:rPr>
                <w:rStyle w:val="6"/>
                <w:rFonts w:cs="宋体"/>
                <w:bCs/>
                <w:kern w:val="2"/>
                <w:sz w:val="21"/>
                <w:szCs w:val="21"/>
              </w:rPr>
            </w:pPr>
            <w:r>
              <w:rPr>
                <w:rStyle w:val="6"/>
                <w:rFonts w:cs="宋体"/>
                <w:bCs/>
                <w:kern w:val="2"/>
                <w:sz w:val="21"/>
                <w:szCs w:val="21"/>
              </w:rPr>
              <w:t>废物名称</w:t>
            </w:r>
          </w:p>
        </w:tc>
        <w:tc>
          <w:tcPr>
            <w:tcW w:w="2956"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宋体"/>
                <w:bCs/>
                <w:szCs w:val="21"/>
              </w:rPr>
            </w:pPr>
            <w:r>
              <w:rPr>
                <w:rStyle w:val="6"/>
                <w:rFonts w:ascii="宋体" w:hAnsi="宋体" w:cs="宋体"/>
                <w:bCs/>
                <w:szCs w:val="21"/>
              </w:rPr>
              <w:t>废物类别</w:t>
            </w:r>
          </w:p>
        </w:tc>
        <w:tc>
          <w:tcPr>
            <w:tcW w:w="1419"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宋体"/>
                <w:bCs/>
                <w:szCs w:val="21"/>
              </w:rPr>
            </w:pPr>
            <w:r>
              <w:rPr>
                <w:rStyle w:val="6"/>
                <w:rFonts w:ascii="宋体" w:hAnsi="宋体" w:cs="宋体"/>
                <w:bCs/>
                <w:szCs w:val="21"/>
              </w:rPr>
              <w:t>废物代码</w:t>
            </w:r>
          </w:p>
        </w:tc>
        <w:tc>
          <w:tcPr>
            <w:tcW w:w="1530"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rPr>
            </w:pPr>
            <w:r>
              <w:rPr>
                <w:rStyle w:val="6"/>
                <w:rFonts w:ascii="宋体" w:hAnsi="宋体" w:cs="宋体"/>
                <w:bCs/>
                <w:szCs w:val="21"/>
              </w:rPr>
              <w:t>年产废预估量（吨）</w:t>
            </w:r>
          </w:p>
        </w:tc>
        <w:tc>
          <w:tcPr>
            <w:tcW w:w="133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宋体"/>
                <w:bCs/>
                <w:szCs w:val="21"/>
              </w:rPr>
            </w:pPr>
            <w:r>
              <w:rPr>
                <w:rStyle w:val="6"/>
                <w:rFonts w:ascii="宋体" w:hAnsi="宋体" w:cs="宋体"/>
                <w:bCs/>
                <w:szCs w:val="21"/>
              </w:rPr>
              <w:t>包装方式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693"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1</w:t>
            </w:r>
          </w:p>
        </w:tc>
        <w:tc>
          <w:tcPr>
            <w:tcW w:w="1266"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废矿物油</w:t>
            </w:r>
          </w:p>
        </w:tc>
        <w:tc>
          <w:tcPr>
            <w:tcW w:w="2956"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HW08废矿物油与含矿物油废物</w:t>
            </w:r>
          </w:p>
        </w:tc>
        <w:tc>
          <w:tcPr>
            <w:tcW w:w="1419"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900-249-08</w:t>
            </w:r>
          </w:p>
        </w:tc>
        <w:tc>
          <w:tcPr>
            <w:tcW w:w="1530"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1</w:t>
            </w:r>
          </w:p>
        </w:tc>
        <w:tc>
          <w:tcPr>
            <w:tcW w:w="133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桶装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693"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2</w:t>
            </w:r>
          </w:p>
        </w:tc>
        <w:tc>
          <w:tcPr>
            <w:tcW w:w="1266"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废硫酸</w:t>
            </w:r>
          </w:p>
        </w:tc>
        <w:tc>
          <w:tcPr>
            <w:tcW w:w="2956"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HW34废酸</w:t>
            </w:r>
          </w:p>
        </w:tc>
        <w:tc>
          <w:tcPr>
            <w:tcW w:w="1419"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900-349-34</w:t>
            </w:r>
          </w:p>
        </w:tc>
        <w:tc>
          <w:tcPr>
            <w:tcW w:w="1530"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1</w:t>
            </w:r>
          </w:p>
        </w:tc>
        <w:tc>
          <w:tcPr>
            <w:tcW w:w="133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桶装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jc w:val="center"/>
        </w:trPr>
        <w:tc>
          <w:tcPr>
            <w:tcW w:w="693"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3</w:t>
            </w:r>
          </w:p>
        </w:tc>
        <w:tc>
          <w:tcPr>
            <w:tcW w:w="1266"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hint="eastAsia" w:ascii="宋体" w:hAnsi="宋体" w:eastAsia="宋体" w:cs="Times New Roman"/>
                <w:color w:val="000000"/>
                <w:szCs w:val="21"/>
                <w:lang w:val="en-US" w:eastAsia="zh-CN"/>
              </w:rPr>
            </w:pPr>
            <w:r>
              <w:rPr>
                <w:rStyle w:val="6"/>
                <w:rFonts w:hint="eastAsia" w:ascii="宋体" w:hAnsi="宋体" w:cs="Times New Roman"/>
                <w:color w:val="000000"/>
                <w:szCs w:val="21"/>
                <w:lang w:val="en-US" w:eastAsia="zh-CN"/>
              </w:rPr>
              <w:t>油漆废物</w:t>
            </w:r>
          </w:p>
        </w:tc>
        <w:tc>
          <w:tcPr>
            <w:tcW w:w="2956"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hint="default" w:ascii="宋体" w:hAnsi="宋体" w:eastAsia="宋体" w:cs="Times New Roman"/>
                <w:color w:val="000000"/>
                <w:szCs w:val="21"/>
                <w:lang w:val="en-US" w:eastAsia="zh-CN"/>
              </w:rPr>
            </w:pPr>
            <w:r>
              <w:rPr>
                <w:rStyle w:val="6"/>
                <w:rFonts w:hint="eastAsia" w:ascii="宋体" w:hAnsi="宋体" w:cs="Times New Roman"/>
                <w:color w:val="000000"/>
                <w:szCs w:val="21"/>
                <w:lang w:val="en-US" w:eastAsia="zh-CN"/>
              </w:rPr>
              <w:t>HW12染料、涂料废物</w:t>
            </w:r>
          </w:p>
        </w:tc>
        <w:tc>
          <w:tcPr>
            <w:tcW w:w="1419"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hint="default" w:ascii="宋体" w:hAnsi="宋体" w:eastAsia="宋体" w:cs="Times New Roman"/>
                <w:color w:val="000000"/>
                <w:szCs w:val="21"/>
                <w:lang w:val="en-US" w:eastAsia="zh-CN"/>
              </w:rPr>
            </w:pPr>
            <w:r>
              <w:rPr>
                <w:rStyle w:val="6"/>
                <w:rFonts w:hint="eastAsia" w:ascii="宋体" w:hAnsi="宋体" w:cs="Times New Roman"/>
                <w:color w:val="000000"/>
                <w:szCs w:val="21"/>
                <w:lang w:val="en-US" w:eastAsia="zh-CN"/>
              </w:rPr>
              <w:t>264-011-12</w:t>
            </w:r>
          </w:p>
        </w:tc>
        <w:tc>
          <w:tcPr>
            <w:tcW w:w="1530"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hint="default" w:ascii="宋体" w:hAnsi="宋体" w:eastAsia="宋体" w:cs="Times New Roman"/>
                <w:color w:val="000000"/>
                <w:szCs w:val="21"/>
                <w:lang w:val="en-US" w:eastAsia="zh-CN"/>
              </w:rPr>
            </w:pPr>
            <w:r>
              <w:rPr>
                <w:rStyle w:val="6"/>
                <w:rFonts w:hint="eastAsia" w:ascii="宋体" w:hAnsi="宋体" w:cs="Times New Roman"/>
                <w:color w:val="000000"/>
                <w:szCs w:val="21"/>
                <w:lang w:val="en-US" w:eastAsia="zh-CN"/>
              </w:rPr>
              <w:t>0.5</w:t>
            </w:r>
          </w:p>
        </w:tc>
        <w:tc>
          <w:tcPr>
            <w:tcW w:w="133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hint="eastAsia" w:ascii="宋体" w:hAnsi="宋体" w:eastAsia="宋体" w:cs="Times New Roman"/>
                <w:color w:val="000000"/>
                <w:szCs w:val="21"/>
                <w:lang w:val="en-US" w:eastAsia="zh-CN"/>
              </w:rPr>
            </w:pPr>
            <w:r>
              <w:rPr>
                <w:rStyle w:val="6"/>
                <w:rFonts w:hint="eastAsia" w:ascii="宋体" w:hAnsi="宋体" w:cs="Times New Roman"/>
                <w:color w:val="000000"/>
                <w:szCs w:val="21"/>
                <w:lang w:val="en-US" w:eastAsia="zh-CN"/>
              </w:rPr>
              <w:t>吨袋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jc w:val="center"/>
        </w:trPr>
        <w:tc>
          <w:tcPr>
            <w:tcW w:w="693"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color w:val="000000"/>
                <w:szCs w:val="21"/>
              </w:rPr>
            </w:pPr>
            <w:r>
              <w:rPr>
                <w:rStyle w:val="6"/>
                <w:rFonts w:hint="eastAsia" w:ascii="宋体" w:hAnsi="宋体" w:cs="Times New Roman"/>
                <w:color w:val="000000"/>
                <w:szCs w:val="21"/>
              </w:rPr>
              <w:t>4</w:t>
            </w:r>
          </w:p>
        </w:tc>
        <w:tc>
          <w:tcPr>
            <w:tcW w:w="1266"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废弃沾染物</w:t>
            </w:r>
          </w:p>
        </w:tc>
        <w:tc>
          <w:tcPr>
            <w:tcW w:w="2956"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HW49其他废物</w:t>
            </w:r>
          </w:p>
        </w:tc>
        <w:tc>
          <w:tcPr>
            <w:tcW w:w="1419"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900-041-49</w:t>
            </w:r>
          </w:p>
        </w:tc>
        <w:tc>
          <w:tcPr>
            <w:tcW w:w="153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0.2</w:t>
            </w:r>
          </w:p>
        </w:tc>
        <w:tc>
          <w:tcPr>
            <w:tcW w:w="1334"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吨袋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jc w:val="center"/>
        </w:trPr>
        <w:tc>
          <w:tcPr>
            <w:tcW w:w="693"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hint="eastAsia" w:ascii="宋体" w:hAnsi="宋体" w:eastAsia="宋体" w:cs="Times New Roman"/>
                <w:color w:val="000000"/>
                <w:szCs w:val="21"/>
                <w:lang w:val="en-US" w:eastAsia="zh-CN"/>
              </w:rPr>
            </w:pPr>
            <w:r>
              <w:rPr>
                <w:rStyle w:val="6"/>
                <w:rFonts w:hint="eastAsia" w:ascii="宋体" w:hAnsi="宋体" w:cs="Times New Roman"/>
                <w:color w:val="000000"/>
                <w:szCs w:val="21"/>
                <w:lang w:val="en-US" w:eastAsia="zh-CN"/>
              </w:rPr>
              <w:t>5</w:t>
            </w:r>
          </w:p>
        </w:tc>
        <w:tc>
          <w:tcPr>
            <w:tcW w:w="1266"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废包装桶</w:t>
            </w:r>
          </w:p>
        </w:tc>
        <w:tc>
          <w:tcPr>
            <w:tcW w:w="2956"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HW49其他废物</w:t>
            </w:r>
          </w:p>
        </w:tc>
        <w:tc>
          <w:tcPr>
            <w:tcW w:w="1419"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900-041-49</w:t>
            </w:r>
          </w:p>
        </w:tc>
        <w:tc>
          <w:tcPr>
            <w:tcW w:w="153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0.1</w:t>
            </w:r>
          </w:p>
        </w:tc>
        <w:tc>
          <w:tcPr>
            <w:tcW w:w="1334"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吨袋</w:t>
            </w:r>
          </w:p>
        </w:tc>
      </w:tr>
    </w:tbl>
    <w:p>
      <w:pPr>
        <w:spacing w:line="276" w:lineRule="auto"/>
        <w:rPr>
          <w:rStyle w:val="6"/>
          <w:rFonts w:ascii="宋体" w:hAnsi="宋体"/>
          <w:szCs w:val="21"/>
        </w:rPr>
      </w:pPr>
      <w:r>
        <w:rPr>
          <w:rStyle w:val="6"/>
          <w:rFonts w:ascii="宋体" w:hAnsi="宋体"/>
          <w:szCs w:val="21"/>
        </w:rPr>
        <w:t>2. 处置费用由本合同附件一约定。</w:t>
      </w:r>
    </w:p>
    <w:p>
      <w:pPr>
        <w:spacing w:line="276" w:lineRule="auto"/>
        <w:ind w:right="84"/>
        <w:rPr>
          <w:rStyle w:val="6"/>
          <w:rFonts w:ascii="宋体" w:hAnsi="宋体"/>
          <w:szCs w:val="21"/>
        </w:rPr>
      </w:pPr>
      <w:r>
        <w:rPr>
          <w:rStyle w:val="6"/>
          <w:rFonts w:ascii="宋体" w:hAnsi="宋体"/>
          <w:szCs w:val="21"/>
        </w:rPr>
        <w:t>3．费用具体支付方式和时间如下：</w:t>
      </w:r>
    </w:p>
    <w:p>
      <w:pPr>
        <w:spacing w:line="276" w:lineRule="auto"/>
        <w:ind w:right="84" w:firstLine="420" w:firstLineChars="200"/>
        <w:rPr>
          <w:rStyle w:val="6"/>
          <w:rFonts w:ascii="宋体" w:hAnsi="宋体"/>
          <w:b/>
          <w:szCs w:val="21"/>
        </w:rPr>
      </w:pPr>
      <w:r>
        <w:rPr>
          <w:rStyle w:val="6"/>
          <w:rFonts w:ascii="宋体" w:hAnsi="宋体"/>
          <w:szCs w:val="21"/>
        </w:rPr>
        <w:t>废弃物转移后，5个工作日内若无新的转移发生，甲乙双方必须进行对账确认，若甲方5个工作日内因其它原因未进行对账，则视为默认乙方提供的对账单的准确性，若5个工作日内仍有新的单次转移发生，则对账日期顺延到二次转移后的5个工作日内，连续发生转移的，则必须在当月月末进行对账确认。然后乙方根据确认的对账单开具增值税</w:t>
      </w:r>
      <w:r>
        <w:rPr>
          <w:rStyle w:val="6"/>
          <w:rFonts w:hint="eastAsia" w:ascii="宋体" w:hAnsi="宋体"/>
          <w:szCs w:val="21"/>
        </w:rPr>
        <w:t>普通</w:t>
      </w:r>
      <w:r>
        <w:rPr>
          <w:rStyle w:val="6"/>
          <w:rFonts w:ascii="宋体" w:hAnsi="宋体"/>
          <w:szCs w:val="21"/>
        </w:rPr>
        <w:t>发票。甲方收到发票之日起15个工作日内，以转账方式支付给乙方该批废物处置费。甲方迟延支付费用应承担相应的违约责任，违约金额以每日本协议项下总标的金额的千分之一计算。迟延支付超过60日的，乙方有权单方解除本协议。同时，甲方应承担相应的违约责任，违约金额以本协议项下总标的金额的20%计算。</w:t>
      </w:r>
      <w:r>
        <w:rPr>
          <w:rStyle w:val="6"/>
          <w:rFonts w:ascii="宋体" w:hAnsi="宋体"/>
          <w:szCs w:val="21"/>
        </w:rPr>
        <w:br w:type="textWrapping"/>
      </w:r>
      <w:r>
        <w:rPr>
          <w:rStyle w:val="6"/>
          <w:rFonts w:ascii="宋体" w:hAnsi="宋体"/>
          <w:b/>
          <w:szCs w:val="21"/>
        </w:rPr>
        <w:t>乙方开户银行名称和账号为：</w:t>
      </w:r>
    </w:p>
    <w:p>
      <w:pPr>
        <w:spacing w:line="276" w:lineRule="auto"/>
        <w:ind w:right="84" w:firstLine="422" w:firstLineChars="200"/>
        <w:rPr>
          <w:rStyle w:val="6"/>
          <w:rFonts w:ascii="宋体" w:hAnsi="宋体"/>
          <w:b/>
          <w:szCs w:val="21"/>
        </w:rPr>
      </w:pPr>
      <w:r>
        <w:rPr>
          <w:rStyle w:val="6"/>
          <w:rFonts w:ascii="宋体" w:hAnsi="宋体"/>
          <w:b/>
          <w:szCs w:val="21"/>
        </w:rPr>
        <w:t xml:space="preserve">单位名称：江油诺客环保科技有限公司 </w:t>
      </w:r>
    </w:p>
    <w:p>
      <w:pPr>
        <w:spacing w:line="276" w:lineRule="auto"/>
        <w:ind w:right="84" w:firstLine="422" w:firstLineChars="200"/>
        <w:rPr>
          <w:rStyle w:val="6"/>
          <w:rFonts w:ascii="宋体" w:hAnsi="宋体"/>
          <w:b/>
          <w:szCs w:val="21"/>
          <w:u w:val="single"/>
        </w:rPr>
      </w:pPr>
      <w:r>
        <w:rPr>
          <w:rStyle w:val="6"/>
          <w:rFonts w:ascii="宋体" w:hAnsi="宋体"/>
          <w:b/>
          <w:szCs w:val="21"/>
        </w:rPr>
        <w:t>开户银行：中国工商银行股份有限公司上海市虹口支行</w:t>
      </w:r>
    </w:p>
    <w:p>
      <w:pPr>
        <w:spacing w:line="276" w:lineRule="auto"/>
        <w:ind w:right="84" w:firstLine="422" w:firstLineChars="200"/>
        <w:rPr>
          <w:rStyle w:val="6"/>
          <w:rFonts w:ascii="宋体" w:hAnsi="宋体"/>
          <w:b/>
          <w:szCs w:val="21"/>
          <w:u w:val="single"/>
        </w:rPr>
      </w:pPr>
      <w:r>
        <w:rPr>
          <w:rStyle w:val="6"/>
          <w:rFonts w:ascii="宋体" w:hAnsi="宋体"/>
          <w:b/>
          <w:szCs w:val="21"/>
        </w:rPr>
        <w:t>账    号：1001 2524 1920 0235 266</w:t>
      </w:r>
    </w:p>
    <w:p>
      <w:pPr>
        <w:spacing w:line="276" w:lineRule="auto"/>
        <w:ind w:right="84"/>
        <w:rPr>
          <w:rStyle w:val="6"/>
          <w:rFonts w:ascii="宋体" w:hAnsi="宋体"/>
          <w:szCs w:val="21"/>
          <w:u w:val="single"/>
        </w:rPr>
      </w:pPr>
      <w:r>
        <w:rPr>
          <w:rStyle w:val="6"/>
          <w:rFonts w:ascii="宋体" w:hAnsi="宋体"/>
          <w:b/>
          <w:szCs w:val="21"/>
        </w:rPr>
        <w:t xml:space="preserve">第六条 </w:t>
      </w:r>
      <w:r>
        <w:rPr>
          <w:rStyle w:val="6"/>
          <w:rFonts w:ascii="宋体" w:hAnsi="宋体"/>
          <w:szCs w:val="21"/>
        </w:rPr>
        <w:t>双方确定因履行本合同应遵守的保密义务：</w:t>
      </w:r>
    </w:p>
    <w:p>
      <w:pPr>
        <w:spacing w:line="276" w:lineRule="auto"/>
        <w:ind w:right="84"/>
        <w:rPr>
          <w:rStyle w:val="6"/>
          <w:rFonts w:ascii="宋体" w:hAnsi="宋体"/>
          <w:szCs w:val="21"/>
        </w:rPr>
      </w:pPr>
      <w:r>
        <w:rPr>
          <w:rStyle w:val="6"/>
          <w:rFonts w:ascii="宋体" w:hAnsi="宋体"/>
          <w:szCs w:val="21"/>
        </w:rPr>
        <w:t>1．保密内容（包括技术信息和经营信息）:不得向任何第三方透漏乙方关于技术服务方面的内容。</w:t>
      </w:r>
    </w:p>
    <w:p>
      <w:pPr>
        <w:spacing w:line="276" w:lineRule="auto"/>
        <w:ind w:right="84"/>
        <w:rPr>
          <w:rStyle w:val="6"/>
          <w:rFonts w:ascii="宋体" w:hAnsi="宋体"/>
          <w:szCs w:val="21"/>
        </w:rPr>
      </w:pPr>
      <w:r>
        <w:rPr>
          <w:rStyle w:val="6"/>
          <w:rFonts w:ascii="宋体" w:hAnsi="宋体"/>
          <w:szCs w:val="21"/>
        </w:rPr>
        <w:t>2．涉密人员范围:相关人员。</w:t>
      </w:r>
    </w:p>
    <w:p>
      <w:pPr>
        <w:spacing w:line="276" w:lineRule="auto"/>
        <w:ind w:right="84"/>
        <w:rPr>
          <w:rStyle w:val="6"/>
          <w:rFonts w:ascii="宋体" w:hAnsi="宋体"/>
          <w:szCs w:val="21"/>
        </w:rPr>
      </w:pPr>
      <w:r>
        <w:rPr>
          <w:rStyle w:val="6"/>
          <w:rFonts w:ascii="宋体" w:hAnsi="宋体"/>
          <w:szCs w:val="21"/>
        </w:rPr>
        <w:t>3．保密期限：合同履行完毕后两年。</w:t>
      </w:r>
    </w:p>
    <w:p>
      <w:pPr>
        <w:spacing w:line="276" w:lineRule="auto"/>
        <w:ind w:right="84"/>
        <w:rPr>
          <w:rStyle w:val="6"/>
          <w:rFonts w:ascii="宋体" w:hAnsi="宋体"/>
          <w:szCs w:val="21"/>
        </w:rPr>
      </w:pPr>
      <w:r>
        <w:rPr>
          <w:rStyle w:val="6"/>
          <w:rFonts w:ascii="宋体" w:hAnsi="宋体"/>
          <w:szCs w:val="21"/>
        </w:rPr>
        <w:t>4．泄密责任：承担所发生的经济损失及相关费用。</w:t>
      </w:r>
    </w:p>
    <w:p>
      <w:pPr>
        <w:spacing w:line="276" w:lineRule="auto"/>
        <w:ind w:right="84"/>
        <w:rPr>
          <w:rStyle w:val="6"/>
          <w:rFonts w:ascii="宋体" w:hAnsi="宋体"/>
          <w:szCs w:val="21"/>
        </w:rPr>
      </w:pPr>
      <w:r>
        <w:rPr>
          <w:rStyle w:val="6"/>
          <w:rFonts w:ascii="宋体" w:hAnsi="宋体"/>
          <w:b/>
          <w:szCs w:val="21"/>
        </w:rPr>
        <w:t xml:space="preserve">第七条 </w:t>
      </w:r>
      <w:r>
        <w:rPr>
          <w:rStyle w:val="6"/>
          <w:rFonts w:ascii="宋体" w:hAnsi="宋体"/>
          <w:szCs w:val="21"/>
        </w:rPr>
        <w:t>本合同的变更必须由双方协商一致，并以书面形式确定。如一方有合同变更需求的，可向另一方以书面形式提出变更合同权利与义务的请求，另一方应当在</w:t>
      </w:r>
      <w:r>
        <w:rPr>
          <w:rStyle w:val="6"/>
          <w:rFonts w:ascii="宋体" w:hAnsi="宋体"/>
          <w:szCs w:val="21"/>
          <w:u w:val="single" w:color="000000"/>
        </w:rPr>
        <w:t>15</w:t>
      </w:r>
      <w:r>
        <w:rPr>
          <w:rStyle w:val="6"/>
          <w:rFonts w:ascii="宋体" w:hAnsi="宋体"/>
          <w:szCs w:val="21"/>
        </w:rPr>
        <w:t>日内予以答复，逾期未予答复的，视为同意。</w:t>
      </w:r>
    </w:p>
    <w:p>
      <w:pPr>
        <w:spacing w:line="276" w:lineRule="auto"/>
        <w:ind w:right="84"/>
        <w:rPr>
          <w:rStyle w:val="6"/>
          <w:rFonts w:ascii="宋体" w:hAnsi="宋体"/>
          <w:szCs w:val="21"/>
        </w:rPr>
      </w:pPr>
      <w:r>
        <w:rPr>
          <w:rStyle w:val="6"/>
          <w:rFonts w:ascii="宋体" w:hAnsi="宋体"/>
          <w:b/>
          <w:szCs w:val="21"/>
        </w:rPr>
        <w:t>第八条</w:t>
      </w:r>
      <w:r>
        <w:rPr>
          <w:rStyle w:val="6"/>
          <w:rFonts w:ascii="宋体" w:hAnsi="宋体"/>
          <w:szCs w:val="21"/>
        </w:rPr>
        <w:t xml:space="preserve"> 双方确定：</w:t>
      </w:r>
    </w:p>
    <w:p>
      <w:pPr>
        <w:spacing w:line="276" w:lineRule="auto"/>
        <w:ind w:right="84"/>
        <w:rPr>
          <w:rStyle w:val="6"/>
          <w:rFonts w:ascii="宋体" w:hAnsi="宋体"/>
          <w:szCs w:val="21"/>
        </w:rPr>
      </w:pPr>
      <w:r>
        <w:rPr>
          <w:rStyle w:val="6"/>
          <w:rFonts w:ascii="宋体" w:hAnsi="宋体"/>
          <w:szCs w:val="21"/>
        </w:rPr>
        <w:t>1．在本合同有效期内，甲方利用乙方提交的处置技术服务工作成果所完成的新的技术成果，归</w:t>
      </w:r>
      <w:r>
        <w:rPr>
          <w:rStyle w:val="6"/>
          <w:rFonts w:ascii="宋体" w:hAnsi="宋体"/>
          <w:szCs w:val="21"/>
          <w:u w:val="single" w:color="000000"/>
        </w:rPr>
        <w:t>双</w:t>
      </w:r>
      <w:r>
        <w:rPr>
          <w:rStyle w:val="6"/>
          <w:rFonts w:ascii="宋体" w:hAnsi="宋体"/>
          <w:szCs w:val="21"/>
        </w:rPr>
        <w:t>方所有。</w:t>
      </w:r>
    </w:p>
    <w:p>
      <w:pPr>
        <w:spacing w:line="276" w:lineRule="auto"/>
        <w:ind w:right="84"/>
        <w:rPr>
          <w:rStyle w:val="6"/>
          <w:rFonts w:ascii="宋体" w:hAnsi="宋体"/>
          <w:szCs w:val="21"/>
        </w:rPr>
      </w:pPr>
      <w:r>
        <w:rPr>
          <w:rStyle w:val="6"/>
          <w:rFonts w:ascii="宋体" w:hAnsi="宋体"/>
          <w:szCs w:val="21"/>
        </w:rPr>
        <w:t>2．在本合同有效期内，乙方利用甲方提供的技术资料和工作条件所完成的新的技术成果，归</w:t>
      </w:r>
      <w:r>
        <w:rPr>
          <w:rStyle w:val="6"/>
          <w:rFonts w:ascii="宋体" w:hAnsi="宋体"/>
          <w:szCs w:val="21"/>
          <w:u w:val="single" w:color="000000"/>
        </w:rPr>
        <w:t>双</w:t>
      </w:r>
      <w:r>
        <w:rPr>
          <w:rStyle w:val="6"/>
          <w:rFonts w:ascii="宋体" w:hAnsi="宋体"/>
          <w:szCs w:val="21"/>
        </w:rPr>
        <w:t>方所有。</w:t>
      </w:r>
    </w:p>
    <w:p>
      <w:pPr>
        <w:spacing w:line="276" w:lineRule="auto"/>
        <w:ind w:right="84"/>
        <w:rPr>
          <w:rStyle w:val="6"/>
          <w:rFonts w:ascii="宋体" w:hAnsi="宋体"/>
          <w:szCs w:val="21"/>
        </w:rPr>
      </w:pPr>
      <w:r>
        <w:rPr>
          <w:rStyle w:val="6"/>
          <w:rFonts w:ascii="宋体" w:hAnsi="宋体"/>
          <w:b/>
          <w:szCs w:val="21"/>
        </w:rPr>
        <w:t xml:space="preserve">第九条 </w:t>
      </w:r>
      <w:r>
        <w:rPr>
          <w:rStyle w:val="6"/>
          <w:rFonts w:ascii="宋体" w:hAnsi="宋体"/>
          <w:szCs w:val="21"/>
        </w:rPr>
        <w:t>双方确定，按以下约定承担各自的违约责任：</w:t>
      </w:r>
    </w:p>
    <w:p>
      <w:pPr>
        <w:spacing w:line="276" w:lineRule="auto"/>
        <w:ind w:right="84"/>
        <w:rPr>
          <w:rStyle w:val="6"/>
          <w:rFonts w:ascii="宋体" w:hAnsi="宋体"/>
          <w:szCs w:val="21"/>
          <w:u w:val="single"/>
        </w:rPr>
      </w:pPr>
      <w:r>
        <w:rPr>
          <w:rStyle w:val="6"/>
          <w:rFonts w:ascii="宋体" w:hAnsi="宋体"/>
          <w:szCs w:val="21"/>
        </w:rPr>
        <w:t>1. 甲方违反本合同第四条约定，导致运输车辆放空，所产生的费用由甲方承担，放空费以运输成本为准，</w:t>
      </w:r>
      <w:r>
        <w:rPr>
          <w:rStyle w:val="6"/>
          <w:rFonts w:ascii="宋体" w:hAnsi="宋体"/>
          <w:b/>
          <w:szCs w:val="21"/>
          <w:u w:val="single" w:color="000000"/>
        </w:rPr>
        <w:t>不低于¥1000（人民币壹仟圆整）</w:t>
      </w:r>
      <w:r>
        <w:rPr>
          <w:rStyle w:val="6"/>
          <w:rFonts w:ascii="宋体" w:hAnsi="宋体"/>
          <w:szCs w:val="21"/>
        </w:rPr>
        <w:t>。</w:t>
      </w:r>
    </w:p>
    <w:p>
      <w:pPr>
        <w:spacing w:line="276" w:lineRule="auto"/>
        <w:ind w:right="84"/>
        <w:rPr>
          <w:rStyle w:val="6"/>
          <w:rFonts w:ascii="宋体" w:hAnsi="宋体"/>
          <w:color w:val="0000CC"/>
          <w:szCs w:val="21"/>
        </w:rPr>
      </w:pPr>
      <w:r>
        <w:rPr>
          <w:rStyle w:val="6"/>
          <w:rFonts w:ascii="宋体" w:hAnsi="宋体"/>
          <w:szCs w:val="21"/>
        </w:rPr>
        <w:t>2. 甲方因违反本合同第四条约定，未告知乙方真实信息或欺瞒乙方的，由此在乙方运输和处置废物过程中造成安全生产事故的，甲方应承担相应的安全法律责任和乙方经济损失。视具体事故情况，甲方承担经济责任</w:t>
      </w:r>
      <w:r>
        <w:rPr>
          <w:rStyle w:val="6"/>
          <w:rFonts w:ascii="宋体" w:hAnsi="宋体"/>
          <w:b/>
          <w:szCs w:val="21"/>
          <w:u w:val="single" w:color="000000"/>
        </w:rPr>
        <w:t>不低于¥1000（人民币</w:t>
      </w:r>
      <w:r>
        <w:rPr>
          <w:rStyle w:val="6"/>
          <w:rFonts w:ascii="宋体" w:hAnsi="宋体"/>
          <w:b/>
          <w:szCs w:val="21"/>
        </w:rPr>
        <w:t>壹仟圆整）</w:t>
      </w:r>
      <w:r>
        <w:rPr>
          <w:rStyle w:val="6"/>
          <w:rFonts w:ascii="宋体" w:hAnsi="宋体"/>
          <w:szCs w:val="21"/>
        </w:rPr>
        <w:t>，法律责任和经济责任不设上限。</w:t>
      </w:r>
    </w:p>
    <w:p>
      <w:pPr>
        <w:ind w:right="84"/>
        <w:rPr>
          <w:rStyle w:val="6"/>
          <w:rFonts w:ascii="宋体" w:hAnsi="宋体"/>
          <w:szCs w:val="21"/>
        </w:rPr>
      </w:pPr>
      <w:r>
        <w:rPr>
          <w:rStyle w:val="6"/>
          <w:rFonts w:ascii="宋体" w:hAnsi="宋体"/>
          <w:b/>
          <w:szCs w:val="21"/>
        </w:rPr>
        <w:t>第十条</w:t>
      </w:r>
      <w:r>
        <w:rPr>
          <w:rStyle w:val="6"/>
          <w:rFonts w:ascii="宋体" w:hAnsi="宋体"/>
          <w:szCs w:val="21"/>
        </w:rPr>
        <w:t xml:space="preserve"> 在本合同有效期内，甲方指定为甲方项目联系人；乙方指定</w:t>
      </w:r>
      <w:r>
        <w:rPr>
          <w:rStyle w:val="6"/>
          <w:rFonts w:ascii="宋体" w:hAnsi="宋体" w:cs="宋体"/>
          <w:b/>
          <w:bCs/>
          <w:szCs w:val="21"/>
          <w:u w:val="single" w:color="000000"/>
        </w:rPr>
        <w:t>叶  凯</w:t>
      </w:r>
      <w:r>
        <w:rPr>
          <w:rStyle w:val="6"/>
          <w:rFonts w:ascii="宋体" w:hAnsi="宋体"/>
          <w:szCs w:val="21"/>
        </w:rPr>
        <w:t xml:space="preserve">为乙方项目联系人。项目联系人承担以下责任：  </w:t>
      </w:r>
    </w:p>
    <w:p>
      <w:pPr>
        <w:ind w:right="84" w:firstLine="420" w:firstLineChars="200"/>
        <w:rPr>
          <w:rStyle w:val="6"/>
          <w:rFonts w:ascii="宋体" w:hAnsi="宋体"/>
          <w:szCs w:val="21"/>
        </w:rPr>
      </w:pPr>
      <w:r>
        <w:rPr>
          <w:rStyle w:val="6"/>
          <w:rFonts w:ascii="宋体" w:hAnsi="宋体"/>
          <w:szCs w:val="21"/>
        </w:rPr>
        <w:t>一方变更项目联系人的，应当及时以书面形式通知另一方。未及时通知并影响本合同履行或造成损失的，应承担相应的责任。</w:t>
      </w:r>
    </w:p>
    <w:p>
      <w:pPr>
        <w:ind w:right="84"/>
        <w:rPr>
          <w:rStyle w:val="6"/>
          <w:rFonts w:ascii="宋体" w:hAnsi="宋体"/>
          <w:kern w:val="0"/>
          <w:sz w:val="24"/>
          <w:szCs w:val="24"/>
        </w:rPr>
      </w:pPr>
      <w:r>
        <w:rPr>
          <w:rStyle w:val="6"/>
          <w:rFonts w:ascii="宋体" w:hAnsi="宋体"/>
          <w:b/>
          <w:szCs w:val="21"/>
        </w:rPr>
        <w:t xml:space="preserve">第十一条 </w:t>
      </w:r>
      <w:r>
        <w:rPr>
          <w:rStyle w:val="6"/>
          <w:rFonts w:ascii="宋体" w:hAnsi="宋体"/>
          <w:szCs w:val="21"/>
        </w:rPr>
        <w:t>发生不可抗力因素，包括人力不可克服的自然灾害如台风、地震，战争，国家政策调整等客观情况，致使本合同的履行成为不必要或不可能的，方可解除本合同。当事人迟延履行后发生不可抗力的，不能免除责任。</w:t>
      </w:r>
    </w:p>
    <w:p>
      <w:pPr>
        <w:spacing w:line="276" w:lineRule="auto"/>
        <w:ind w:right="84"/>
        <w:rPr>
          <w:rStyle w:val="6"/>
          <w:rFonts w:ascii="宋体" w:hAnsi="宋体"/>
          <w:szCs w:val="21"/>
        </w:rPr>
      </w:pPr>
      <w:r>
        <w:rPr>
          <w:rStyle w:val="6"/>
          <w:rFonts w:ascii="宋体" w:hAnsi="宋体"/>
          <w:b/>
          <w:szCs w:val="21"/>
        </w:rPr>
        <w:t xml:space="preserve">第十二条 </w:t>
      </w:r>
      <w:r>
        <w:rPr>
          <w:rStyle w:val="6"/>
          <w:rFonts w:ascii="宋体" w:hAnsi="宋体"/>
          <w:szCs w:val="21"/>
        </w:rPr>
        <w:t>双方因履行本合同而发生的争议，应协商、调解解决。协商、调解不成的，双方均有权依法向合同签订地人民法院提起诉讼。</w:t>
      </w:r>
    </w:p>
    <w:p>
      <w:pPr>
        <w:spacing w:line="276" w:lineRule="auto"/>
        <w:ind w:right="84"/>
        <w:rPr>
          <w:rStyle w:val="6"/>
          <w:rFonts w:ascii="宋体" w:hAnsi="宋体"/>
          <w:szCs w:val="21"/>
        </w:rPr>
      </w:pPr>
      <w:r>
        <w:rPr>
          <w:rStyle w:val="6"/>
          <w:rFonts w:ascii="宋体" w:hAnsi="宋体"/>
          <w:b/>
          <w:szCs w:val="21"/>
        </w:rPr>
        <w:t>第十三条</w:t>
      </w:r>
      <w:r>
        <w:rPr>
          <w:rStyle w:val="6"/>
          <w:rFonts w:ascii="宋体" w:hAnsi="宋体"/>
          <w:szCs w:val="21"/>
        </w:rPr>
        <w:t xml:space="preserve"> 在合同期限内及合同终止后一年内，任何一方均不得向对方参与本合同执行的雇员发出招聘要约，也不得实际聘用上述雇员，但经对方书面同意的除外。</w:t>
      </w:r>
    </w:p>
    <w:p>
      <w:pPr>
        <w:spacing w:line="276" w:lineRule="auto"/>
        <w:ind w:right="84"/>
        <w:rPr>
          <w:rStyle w:val="6"/>
          <w:rFonts w:ascii="宋体" w:hAnsi="宋体"/>
          <w:szCs w:val="21"/>
        </w:rPr>
      </w:pPr>
      <w:r>
        <w:rPr>
          <w:rStyle w:val="6"/>
          <w:rFonts w:ascii="宋体" w:hAnsi="宋体"/>
          <w:b/>
          <w:szCs w:val="21"/>
        </w:rPr>
        <w:t>第十四条</w:t>
      </w:r>
      <w:r>
        <w:rPr>
          <w:rStyle w:val="6"/>
          <w:rFonts w:ascii="宋体" w:hAnsi="宋体"/>
          <w:szCs w:val="21"/>
        </w:rPr>
        <w:t xml:space="preserve"> 本合同如有与法律法规冲突事项，以法律法规为准。</w:t>
      </w:r>
    </w:p>
    <w:p>
      <w:pPr>
        <w:spacing w:line="276" w:lineRule="auto"/>
        <w:ind w:right="84"/>
        <w:rPr>
          <w:rStyle w:val="6"/>
          <w:rFonts w:ascii="宋体" w:hAnsi="宋体"/>
          <w:szCs w:val="21"/>
        </w:rPr>
      </w:pPr>
      <w:r>
        <w:rPr>
          <w:rStyle w:val="6"/>
          <w:rFonts w:ascii="宋体" w:hAnsi="宋体"/>
          <w:b/>
          <w:szCs w:val="21"/>
        </w:rPr>
        <w:t>第十五条</w:t>
      </w:r>
      <w:r>
        <w:rPr>
          <w:rStyle w:val="6"/>
          <w:rFonts w:ascii="宋体" w:hAnsi="宋体"/>
          <w:szCs w:val="21"/>
        </w:rPr>
        <w:t xml:space="preserve"> 合同有效期：</w:t>
      </w:r>
    </w:p>
    <w:p>
      <w:pPr>
        <w:spacing w:line="276" w:lineRule="auto"/>
        <w:rPr>
          <w:rStyle w:val="6"/>
          <w:rFonts w:ascii="宋体" w:hAnsi="宋体"/>
          <w:szCs w:val="21"/>
        </w:rPr>
      </w:pPr>
      <w:r>
        <w:rPr>
          <w:rStyle w:val="6"/>
          <w:rFonts w:ascii="宋体" w:hAnsi="宋体"/>
          <w:szCs w:val="21"/>
        </w:rPr>
        <w:t>1．本合同自甲乙双方签字盖章之日起生效。</w:t>
      </w:r>
    </w:p>
    <w:p>
      <w:pPr>
        <w:tabs>
          <w:tab w:val="left" w:pos="426"/>
        </w:tabs>
        <w:spacing w:line="276" w:lineRule="auto"/>
        <w:ind w:left="423" w:hanging="423"/>
        <w:rPr>
          <w:rStyle w:val="6"/>
          <w:rFonts w:ascii="宋体" w:hAnsi="宋体"/>
          <w:szCs w:val="21"/>
        </w:rPr>
      </w:pPr>
      <w:r>
        <w:rPr>
          <w:rStyle w:val="6"/>
          <w:rFonts w:ascii="宋体" w:hAnsi="宋体"/>
          <w:szCs w:val="21"/>
        </w:rPr>
        <w:t>2．合同有效期为：</w:t>
      </w:r>
      <w:r>
        <w:rPr>
          <w:rStyle w:val="6"/>
          <w:rFonts w:ascii="宋体" w:hAnsi="宋体"/>
          <w:szCs w:val="21"/>
          <w:u w:val="single" w:color="000000"/>
        </w:rPr>
        <w:t>2021</w:t>
      </w:r>
      <w:r>
        <w:rPr>
          <w:rStyle w:val="6"/>
          <w:rFonts w:ascii="宋体" w:hAnsi="宋体"/>
          <w:szCs w:val="21"/>
        </w:rPr>
        <w:t>年</w:t>
      </w:r>
      <w:r>
        <w:rPr>
          <w:rStyle w:val="6"/>
          <w:rFonts w:ascii="宋体" w:hAnsi="宋体"/>
          <w:szCs w:val="21"/>
          <w:u w:val="single" w:color="000000"/>
        </w:rPr>
        <w:t>10</w:t>
      </w:r>
      <w:r>
        <w:rPr>
          <w:rStyle w:val="6"/>
          <w:rFonts w:ascii="宋体" w:hAnsi="宋体"/>
          <w:szCs w:val="21"/>
        </w:rPr>
        <w:t>月</w:t>
      </w:r>
      <w:r>
        <w:rPr>
          <w:rStyle w:val="6"/>
          <w:rFonts w:hint="eastAsia" w:ascii="宋体" w:hAnsi="宋体"/>
          <w:szCs w:val="21"/>
          <w:u w:val="single" w:color="000000"/>
        </w:rPr>
        <w:t>27</w:t>
      </w:r>
      <w:r>
        <w:rPr>
          <w:rStyle w:val="6"/>
          <w:rFonts w:ascii="宋体" w:hAnsi="宋体"/>
          <w:szCs w:val="21"/>
        </w:rPr>
        <w:t>日起至</w:t>
      </w:r>
      <w:r>
        <w:rPr>
          <w:rStyle w:val="6"/>
          <w:rFonts w:ascii="宋体" w:hAnsi="宋体"/>
          <w:szCs w:val="21"/>
          <w:u w:val="single" w:color="000000"/>
        </w:rPr>
        <w:t>2022</w:t>
      </w:r>
      <w:r>
        <w:rPr>
          <w:rStyle w:val="6"/>
          <w:rFonts w:ascii="宋体" w:hAnsi="宋体"/>
          <w:szCs w:val="21"/>
        </w:rPr>
        <w:t>年</w:t>
      </w:r>
      <w:r>
        <w:rPr>
          <w:rStyle w:val="6"/>
          <w:rFonts w:ascii="宋体" w:hAnsi="宋体"/>
          <w:szCs w:val="21"/>
          <w:u w:val="single" w:color="000000"/>
        </w:rPr>
        <w:t>10</w:t>
      </w:r>
      <w:r>
        <w:rPr>
          <w:rStyle w:val="6"/>
          <w:rFonts w:ascii="宋体" w:hAnsi="宋体"/>
          <w:szCs w:val="21"/>
        </w:rPr>
        <w:t>月</w:t>
      </w:r>
      <w:r>
        <w:rPr>
          <w:rStyle w:val="6"/>
          <w:rFonts w:hint="eastAsia" w:ascii="宋体" w:hAnsi="宋体"/>
          <w:szCs w:val="21"/>
        </w:rPr>
        <w:t>2</w:t>
      </w:r>
      <w:r>
        <w:rPr>
          <w:rStyle w:val="6"/>
          <w:rFonts w:hint="eastAsia" w:ascii="宋体" w:hAnsi="宋体"/>
          <w:szCs w:val="21"/>
          <w:u w:val="single" w:color="000000"/>
        </w:rPr>
        <w:t>6</w:t>
      </w:r>
      <w:r>
        <w:rPr>
          <w:rStyle w:val="6"/>
          <w:rFonts w:ascii="宋体" w:hAnsi="宋体"/>
          <w:szCs w:val="21"/>
        </w:rPr>
        <w:t>日止。</w:t>
      </w:r>
    </w:p>
    <w:p>
      <w:pPr>
        <w:spacing w:line="276" w:lineRule="auto"/>
        <w:ind w:right="84"/>
        <w:rPr>
          <w:rStyle w:val="6"/>
          <w:rFonts w:ascii="宋体" w:hAnsi="宋体"/>
          <w:szCs w:val="21"/>
        </w:rPr>
      </w:pPr>
      <w:r>
        <w:rPr>
          <w:rStyle w:val="6"/>
          <w:rFonts w:ascii="宋体" w:hAnsi="宋体"/>
          <w:b/>
          <w:szCs w:val="21"/>
        </w:rPr>
        <w:t>第十六条</w:t>
      </w:r>
      <w:r>
        <w:rPr>
          <w:rStyle w:val="6"/>
          <w:rFonts w:ascii="宋体" w:hAnsi="宋体"/>
          <w:szCs w:val="21"/>
        </w:rPr>
        <w:t xml:space="preserve"> 本合同一式</w:t>
      </w:r>
      <w:r>
        <w:rPr>
          <w:rStyle w:val="6"/>
          <w:rFonts w:ascii="宋体" w:hAnsi="宋体" w:cs="宋体"/>
          <w:b/>
          <w:bCs/>
          <w:szCs w:val="21"/>
          <w:u w:val="single" w:color="000000"/>
        </w:rPr>
        <w:t>伍</w:t>
      </w:r>
      <w:r>
        <w:rPr>
          <w:rStyle w:val="6"/>
          <w:rFonts w:ascii="宋体" w:hAnsi="宋体"/>
          <w:szCs w:val="21"/>
        </w:rPr>
        <w:t>份，甲方执</w:t>
      </w:r>
      <w:r>
        <w:rPr>
          <w:rStyle w:val="6"/>
          <w:rFonts w:ascii="宋体" w:hAnsi="宋体"/>
          <w:b/>
          <w:szCs w:val="21"/>
          <w:u w:val="single" w:color="000000"/>
        </w:rPr>
        <w:t>贰</w:t>
      </w:r>
      <w:r>
        <w:rPr>
          <w:rStyle w:val="6"/>
          <w:rFonts w:ascii="宋体" w:hAnsi="宋体"/>
          <w:szCs w:val="21"/>
        </w:rPr>
        <w:t>份，乙方执</w:t>
      </w:r>
      <w:r>
        <w:rPr>
          <w:rStyle w:val="6"/>
          <w:rFonts w:ascii="宋体" w:hAnsi="宋体"/>
          <w:b/>
          <w:szCs w:val="21"/>
          <w:u w:val="single" w:color="000000"/>
        </w:rPr>
        <w:t>叁</w:t>
      </w:r>
      <w:r>
        <w:rPr>
          <w:rStyle w:val="6"/>
          <w:rFonts w:ascii="宋体" w:hAnsi="宋体"/>
          <w:szCs w:val="21"/>
        </w:rPr>
        <w:t>份，具有同等法律效力。</w:t>
      </w:r>
    </w:p>
    <w:p>
      <w:pPr>
        <w:spacing w:line="276" w:lineRule="auto"/>
        <w:ind w:right="84"/>
        <w:rPr>
          <w:rStyle w:val="6"/>
          <w:rFonts w:ascii="宋体" w:hAnsi="宋体"/>
          <w:szCs w:val="21"/>
        </w:rPr>
      </w:pPr>
      <w:r>
        <w:rPr>
          <w:rStyle w:val="6"/>
          <w:rFonts w:ascii="宋体" w:hAnsi="宋体"/>
          <w:szCs w:val="21"/>
        </w:rPr>
        <w:t>以下无正文</w:t>
      </w:r>
    </w:p>
    <w:p>
      <w:pPr>
        <w:spacing w:line="276" w:lineRule="auto"/>
        <w:ind w:right="84"/>
        <w:rPr>
          <w:rStyle w:val="6"/>
          <w:rFonts w:ascii="宋体" w:hAnsi="宋体"/>
          <w:szCs w:val="21"/>
        </w:rPr>
      </w:pPr>
      <w:r>
        <w:rPr>
          <w:rStyle w:val="6"/>
          <w:rFonts w:ascii="宋体" w:hAnsi="宋体"/>
          <w:szCs w:val="21"/>
        </w:rPr>
        <w:t>签字页</w:t>
      </w:r>
    </w:p>
    <w:p>
      <w:pPr>
        <w:ind w:right="84"/>
        <w:rPr>
          <w:rStyle w:val="6"/>
          <w:rFonts w:ascii="宋体" w:hAnsi="宋体"/>
          <w:sz w:val="24"/>
          <w:szCs w:val="24"/>
        </w:rPr>
      </w:pPr>
    </w:p>
    <w:p>
      <w:pPr>
        <w:ind w:right="84"/>
        <w:rPr>
          <w:rStyle w:val="6"/>
          <w:rFonts w:ascii="宋体" w:hAnsi="宋体"/>
          <w:b/>
          <w:sz w:val="24"/>
          <w:szCs w:val="24"/>
        </w:rPr>
      </w:pPr>
    </w:p>
    <w:p>
      <w:pPr>
        <w:ind w:right="84"/>
        <w:rPr>
          <w:rStyle w:val="6"/>
          <w:rFonts w:ascii="宋体" w:hAnsi="宋体"/>
          <w:b/>
          <w:sz w:val="24"/>
          <w:szCs w:val="24"/>
        </w:rPr>
      </w:pPr>
    </w:p>
    <w:p>
      <w:pPr>
        <w:ind w:right="84"/>
        <w:rPr>
          <w:rStyle w:val="6"/>
          <w:rFonts w:ascii="宋体" w:hAnsi="宋体"/>
          <w:sz w:val="28"/>
          <w:szCs w:val="28"/>
        </w:rPr>
      </w:pPr>
      <w:r>
        <w:rPr>
          <w:rStyle w:val="6"/>
          <w:rFonts w:ascii="宋体" w:hAnsi="宋体"/>
          <w:sz w:val="28"/>
          <w:szCs w:val="28"/>
        </w:rPr>
        <w:t>甲方：</w:t>
      </w:r>
      <w:r>
        <w:rPr>
          <w:rStyle w:val="6"/>
          <w:rFonts w:hint="eastAsia" w:ascii="宋体" w:hAnsi="宋体" w:cs="Times New Roman"/>
          <w:sz w:val="28"/>
          <w:szCs w:val="28"/>
          <w:u w:val="single" w:color="000000"/>
        </w:rPr>
        <w:t>绵阳西磁科技有限公司</w:t>
      </w:r>
      <w:r>
        <w:rPr>
          <w:rStyle w:val="6"/>
          <w:rFonts w:ascii="宋体" w:hAnsi="宋体"/>
          <w:sz w:val="28"/>
          <w:szCs w:val="28"/>
        </w:rPr>
        <w:t xml:space="preserve">（盖章） </w:t>
      </w:r>
    </w:p>
    <w:p>
      <w:pPr>
        <w:ind w:right="84"/>
        <w:rPr>
          <w:rStyle w:val="6"/>
          <w:rFonts w:ascii="宋体" w:hAnsi="宋体"/>
          <w:sz w:val="28"/>
          <w:szCs w:val="28"/>
          <w:u w:val="single"/>
        </w:rPr>
      </w:pPr>
    </w:p>
    <w:p>
      <w:pPr>
        <w:ind w:right="84"/>
        <w:rPr>
          <w:rStyle w:val="6"/>
          <w:rFonts w:ascii="宋体" w:hAnsi="宋体"/>
          <w:sz w:val="28"/>
          <w:szCs w:val="28"/>
        </w:rPr>
      </w:pPr>
      <w:r>
        <w:rPr>
          <w:rStyle w:val="6"/>
          <w:rFonts w:ascii="宋体" w:hAnsi="宋体"/>
          <w:sz w:val="28"/>
          <w:szCs w:val="28"/>
        </w:rPr>
        <w:t>法人代表/委托代理人：</w:t>
      </w:r>
      <w:r>
        <w:rPr>
          <w:rStyle w:val="6"/>
          <w:rFonts w:ascii="宋体" w:hAnsi="宋体"/>
          <w:sz w:val="28"/>
          <w:szCs w:val="28"/>
          <w:u w:val="single" w:color="000000"/>
        </w:rPr>
        <w:t xml:space="preserve">　　　　          </w:t>
      </w:r>
      <w:r>
        <w:rPr>
          <w:rStyle w:val="6"/>
          <w:rFonts w:ascii="宋体" w:hAnsi="宋体"/>
          <w:sz w:val="28"/>
          <w:szCs w:val="28"/>
        </w:rPr>
        <w:t>（签字）</w:t>
      </w:r>
    </w:p>
    <w:p>
      <w:pPr>
        <w:ind w:right="84"/>
        <w:rPr>
          <w:rStyle w:val="6"/>
          <w:rFonts w:ascii="宋体" w:hAnsi="宋体"/>
          <w:sz w:val="28"/>
          <w:szCs w:val="28"/>
          <w:u w:val="single"/>
        </w:rPr>
      </w:pPr>
    </w:p>
    <w:p>
      <w:pPr>
        <w:ind w:right="84"/>
        <w:rPr>
          <w:rStyle w:val="6"/>
          <w:rFonts w:ascii="宋体" w:hAnsi="宋体"/>
          <w:sz w:val="28"/>
          <w:szCs w:val="28"/>
        </w:rPr>
      </w:pPr>
      <w:r>
        <w:rPr>
          <w:rStyle w:val="6"/>
          <w:rFonts w:ascii="宋体" w:hAnsi="宋体"/>
          <w:sz w:val="28"/>
          <w:szCs w:val="28"/>
        </w:rPr>
        <w:t>签订日期：         年       月       日</w:t>
      </w:r>
    </w:p>
    <w:p>
      <w:pPr>
        <w:ind w:right="84"/>
        <w:rPr>
          <w:rStyle w:val="6"/>
          <w:rFonts w:ascii="宋体" w:hAnsi="宋体"/>
          <w:sz w:val="28"/>
          <w:szCs w:val="28"/>
        </w:rPr>
      </w:pPr>
    </w:p>
    <w:p>
      <w:pPr>
        <w:ind w:right="84"/>
        <w:rPr>
          <w:rStyle w:val="6"/>
          <w:rFonts w:ascii="宋体" w:hAnsi="宋体"/>
          <w:sz w:val="28"/>
          <w:szCs w:val="28"/>
        </w:rPr>
      </w:pPr>
    </w:p>
    <w:p>
      <w:pPr>
        <w:ind w:right="84"/>
        <w:rPr>
          <w:rStyle w:val="6"/>
          <w:rFonts w:ascii="宋体" w:hAnsi="宋体"/>
          <w:sz w:val="28"/>
          <w:szCs w:val="28"/>
        </w:rPr>
      </w:pPr>
    </w:p>
    <w:p>
      <w:pPr>
        <w:ind w:right="84"/>
        <w:rPr>
          <w:rStyle w:val="6"/>
          <w:rFonts w:ascii="宋体" w:hAnsi="宋体"/>
          <w:sz w:val="28"/>
          <w:szCs w:val="28"/>
        </w:rPr>
      </w:pPr>
      <w:r>
        <w:rPr>
          <w:rStyle w:val="6"/>
          <w:rFonts w:ascii="宋体" w:hAnsi="宋体"/>
          <w:sz w:val="28"/>
          <w:szCs w:val="28"/>
        </w:rPr>
        <w:t>乙方：</w:t>
      </w:r>
      <w:r>
        <w:rPr>
          <w:rStyle w:val="6"/>
          <w:rFonts w:ascii="宋体" w:hAnsi="宋体"/>
          <w:sz w:val="28"/>
          <w:szCs w:val="28"/>
          <w:u w:val="single" w:color="000000"/>
        </w:rPr>
        <w:t>江油诺客环保科技有限公司</w:t>
      </w:r>
      <w:r>
        <w:rPr>
          <w:rStyle w:val="6"/>
          <w:rFonts w:ascii="宋体" w:hAnsi="宋体"/>
          <w:sz w:val="28"/>
          <w:szCs w:val="28"/>
        </w:rPr>
        <w:t>（盖章）</w:t>
      </w:r>
    </w:p>
    <w:p>
      <w:pPr>
        <w:ind w:right="84"/>
        <w:rPr>
          <w:rStyle w:val="6"/>
          <w:rFonts w:ascii="宋体" w:hAnsi="宋体"/>
          <w:sz w:val="28"/>
          <w:szCs w:val="28"/>
        </w:rPr>
      </w:pPr>
    </w:p>
    <w:p>
      <w:pPr>
        <w:ind w:right="84"/>
        <w:rPr>
          <w:rStyle w:val="6"/>
          <w:rFonts w:ascii="宋体" w:hAnsi="宋体"/>
          <w:sz w:val="28"/>
          <w:szCs w:val="28"/>
        </w:rPr>
      </w:pPr>
      <w:r>
        <w:rPr>
          <w:rStyle w:val="6"/>
          <w:rFonts w:ascii="宋体" w:hAnsi="宋体"/>
          <w:sz w:val="28"/>
          <w:szCs w:val="28"/>
        </w:rPr>
        <w:t>法人代表/委托代理人：</w:t>
      </w:r>
      <w:r>
        <w:rPr>
          <w:rStyle w:val="6"/>
          <w:rFonts w:ascii="宋体" w:hAnsi="宋体"/>
          <w:sz w:val="28"/>
          <w:szCs w:val="28"/>
          <w:u w:val="single" w:color="000000"/>
        </w:rPr>
        <w:t xml:space="preserve">　　　　          </w:t>
      </w:r>
      <w:r>
        <w:rPr>
          <w:rStyle w:val="6"/>
          <w:rFonts w:ascii="宋体" w:hAnsi="宋体"/>
          <w:sz w:val="28"/>
          <w:szCs w:val="28"/>
        </w:rPr>
        <w:t>（签字）</w:t>
      </w:r>
    </w:p>
    <w:p>
      <w:pPr>
        <w:ind w:right="84"/>
        <w:rPr>
          <w:rStyle w:val="6"/>
          <w:rFonts w:ascii="宋体" w:hAnsi="宋体"/>
          <w:sz w:val="28"/>
          <w:szCs w:val="28"/>
        </w:rPr>
      </w:pPr>
    </w:p>
    <w:p>
      <w:pPr>
        <w:ind w:right="84"/>
        <w:rPr>
          <w:rStyle w:val="6"/>
          <w:rFonts w:ascii="宋体" w:hAnsi="宋体"/>
          <w:sz w:val="28"/>
          <w:szCs w:val="28"/>
        </w:rPr>
      </w:pPr>
      <w:r>
        <w:rPr>
          <w:rStyle w:val="6"/>
          <w:rFonts w:ascii="宋体" w:hAnsi="宋体"/>
          <w:sz w:val="28"/>
          <w:szCs w:val="28"/>
        </w:rPr>
        <w:t>签订日期：         年       月       日</w:t>
      </w: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p>
    <w:p>
      <w:pPr>
        <w:ind w:right="84"/>
        <w:rPr>
          <w:rStyle w:val="6"/>
          <w:rFonts w:ascii="宋体" w:hAnsi="宋体"/>
          <w:sz w:val="24"/>
          <w:szCs w:val="24"/>
        </w:rPr>
      </w:pPr>
      <w:r>
        <w:rPr>
          <w:rStyle w:val="6"/>
          <w:rFonts w:ascii="宋体" w:hAnsi="宋体"/>
          <w:sz w:val="24"/>
          <w:szCs w:val="24"/>
        </w:rPr>
        <w:t>附件一：</w:t>
      </w:r>
    </w:p>
    <w:p>
      <w:pPr>
        <w:jc w:val="center"/>
        <w:rPr>
          <w:rStyle w:val="6"/>
          <w:rFonts w:ascii="宋体" w:hAnsi="宋体"/>
          <w:b/>
          <w:sz w:val="36"/>
          <w:szCs w:val="36"/>
        </w:rPr>
      </w:pPr>
      <w:r>
        <w:rPr>
          <w:rStyle w:val="6"/>
          <w:rFonts w:ascii="宋体" w:hAnsi="宋体"/>
          <w:b/>
          <w:sz w:val="36"/>
          <w:szCs w:val="36"/>
        </w:rPr>
        <w:t>废物处置费</w:t>
      </w:r>
    </w:p>
    <w:p>
      <w:pPr>
        <w:jc w:val="center"/>
        <w:rPr>
          <w:rStyle w:val="6"/>
          <w:rFonts w:ascii="宋体" w:hAnsi="宋体"/>
          <w:b/>
          <w:sz w:val="36"/>
          <w:szCs w:val="36"/>
        </w:rPr>
      </w:pPr>
    </w:p>
    <w:p>
      <w:pPr>
        <w:spacing w:line="276" w:lineRule="auto"/>
        <w:ind w:right="84"/>
        <w:rPr>
          <w:rStyle w:val="6"/>
          <w:rFonts w:ascii="宋体" w:hAnsi="宋体"/>
          <w:szCs w:val="21"/>
          <w:u w:val="single"/>
        </w:rPr>
      </w:pPr>
      <w:r>
        <w:rPr>
          <w:rStyle w:val="6"/>
          <w:rFonts w:ascii="宋体" w:hAnsi="宋体"/>
          <w:szCs w:val="21"/>
        </w:rPr>
        <w:t>1.处置技术服务费：</w:t>
      </w:r>
      <w:r>
        <w:rPr>
          <w:rStyle w:val="6"/>
          <w:rFonts w:ascii="宋体" w:hAnsi="宋体"/>
          <w:b/>
          <w:szCs w:val="21"/>
          <w:u w:val="single" w:color="000000"/>
        </w:rPr>
        <w:t>¥</w:t>
      </w:r>
      <w:r>
        <w:rPr>
          <w:rStyle w:val="6"/>
          <w:rFonts w:hint="eastAsia" w:ascii="宋体" w:hAnsi="宋体"/>
          <w:b/>
          <w:szCs w:val="21"/>
          <w:u w:val="single" w:color="000000"/>
        </w:rPr>
        <w:t>8</w:t>
      </w:r>
      <w:r>
        <w:rPr>
          <w:rStyle w:val="6"/>
          <w:rFonts w:ascii="宋体" w:hAnsi="宋体"/>
          <w:b/>
          <w:szCs w:val="21"/>
          <w:u w:val="single" w:color="000000"/>
        </w:rPr>
        <w:t>000元（人民币</w:t>
      </w:r>
      <w:r>
        <w:rPr>
          <w:rStyle w:val="6"/>
          <w:rFonts w:hint="eastAsia" w:ascii="宋体" w:hAnsi="宋体"/>
          <w:b/>
          <w:szCs w:val="21"/>
          <w:u w:val="single" w:color="000000"/>
        </w:rPr>
        <w:t>捌</w:t>
      </w:r>
      <w:r>
        <w:rPr>
          <w:rStyle w:val="6"/>
          <w:rFonts w:ascii="宋体" w:hAnsi="宋体"/>
          <w:b/>
          <w:szCs w:val="21"/>
          <w:u w:val="single" w:color="000000"/>
        </w:rPr>
        <w:t>仟圆整）</w:t>
      </w:r>
      <w:r>
        <w:rPr>
          <w:rStyle w:val="6"/>
          <w:rFonts w:ascii="宋体" w:hAnsi="宋体"/>
          <w:szCs w:val="21"/>
          <w:u w:val="single" w:color="000000"/>
        </w:rPr>
        <w:t>。</w:t>
      </w:r>
    </w:p>
    <w:p>
      <w:pPr>
        <w:spacing w:line="276" w:lineRule="auto"/>
        <w:ind w:right="84"/>
        <w:rPr>
          <w:rStyle w:val="6"/>
          <w:rFonts w:ascii="宋体" w:hAnsi="宋体"/>
          <w:szCs w:val="21"/>
        </w:rPr>
      </w:pPr>
      <w:r>
        <w:rPr>
          <w:rStyle w:val="6"/>
          <w:rFonts w:ascii="宋体" w:hAnsi="宋体"/>
          <w:szCs w:val="21"/>
        </w:rPr>
        <w:t>2.甲方需处置的危险废物类别及水泥窑协同处置费单价：</w:t>
      </w:r>
    </w:p>
    <w:tbl>
      <w:tblPr>
        <w:tblStyle w:val="4"/>
        <w:tblW w:w="9675" w:type="dxa"/>
        <w:tblInd w:w="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4"/>
        <w:gridCol w:w="1201"/>
        <w:gridCol w:w="2940"/>
        <w:gridCol w:w="1420"/>
        <w:gridCol w:w="1227"/>
        <w:gridCol w:w="20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85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rPr>
            </w:pPr>
            <w:r>
              <w:rPr>
                <w:rStyle w:val="6"/>
                <w:rFonts w:ascii="宋体" w:hAnsi="宋体"/>
                <w:szCs w:val="21"/>
              </w:rPr>
              <w:t>序号</w:t>
            </w:r>
          </w:p>
        </w:tc>
        <w:tc>
          <w:tcPr>
            <w:tcW w:w="1201" w:type="dxa"/>
            <w:tcBorders>
              <w:top w:val="single" w:color="000000" w:sz="4" w:space="0"/>
              <w:left w:val="single" w:color="000000" w:sz="4" w:space="0"/>
              <w:bottom w:val="single" w:color="000000" w:sz="4" w:space="0"/>
              <w:right w:val="single" w:color="000000" w:sz="4" w:space="0"/>
            </w:tcBorders>
            <w:vAlign w:val="center"/>
          </w:tcPr>
          <w:p>
            <w:pPr>
              <w:pStyle w:val="12"/>
              <w:spacing w:before="0" w:after="0"/>
              <w:ind w:right="84"/>
              <w:rPr>
                <w:rStyle w:val="6"/>
                <w:rFonts w:cs="宋体"/>
                <w:bCs/>
                <w:kern w:val="2"/>
                <w:sz w:val="21"/>
                <w:szCs w:val="21"/>
              </w:rPr>
            </w:pPr>
            <w:r>
              <w:rPr>
                <w:rStyle w:val="6"/>
                <w:rFonts w:cs="宋体"/>
                <w:bCs/>
                <w:kern w:val="2"/>
                <w:sz w:val="21"/>
                <w:szCs w:val="21"/>
              </w:rPr>
              <w:t>废物名称</w:t>
            </w:r>
          </w:p>
        </w:tc>
        <w:tc>
          <w:tcPr>
            <w:tcW w:w="2940"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宋体"/>
                <w:bCs/>
                <w:szCs w:val="21"/>
              </w:rPr>
            </w:pPr>
            <w:r>
              <w:rPr>
                <w:rStyle w:val="6"/>
                <w:rFonts w:ascii="宋体" w:hAnsi="宋体" w:cs="宋体"/>
                <w:bCs/>
                <w:szCs w:val="21"/>
              </w:rPr>
              <w:t>废物类别</w:t>
            </w:r>
          </w:p>
        </w:tc>
        <w:tc>
          <w:tcPr>
            <w:tcW w:w="1420"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宋体"/>
                <w:bCs/>
                <w:szCs w:val="21"/>
              </w:rPr>
            </w:pPr>
            <w:r>
              <w:rPr>
                <w:rStyle w:val="6"/>
                <w:rFonts w:ascii="宋体" w:hAnsi="宋体" w:cs="宋体"/>
                <w:bCs/>
                <w:szCs w:val="21"/>
              </w:rPr>
              <w:t>废物代码</w:t>
            </w:r>
          </w:p>
        </w:tc>
        <w:tc>
          <w:tcPr>
            <w:tcW w:w="1227"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rPr>
            </w:pPr>
            <w:r>
              <w:rPr>
                <w:rStyle w:val="6"/>
                <w:rFonts w:ascii="宋体" w:hAnsi="宋体" w:cs="宋体"/>
                <w:bCs/>
                <w:szCs w:val="21"/>
              </w:rPr>
              <w:t>年产废预估量（吨）</w:t>
            </w:r>
          </w:p>
        </w:tc>
        <w:tc>
          <w:tcPr>
            <w:tcW w:w="2033"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szCs w:val="21"/>
              </w:rPr>
            </w:pPr>
            <w:r>
              <w:rPr>
                <w:rStyle w:val="6"/>
                <w:rFonts w:ascii="宋体" w:hAnsi="宋体"/>
                <w:szCs w:val="21"/>
              </w:rPr>
              <w:t>水泥窑协同处置费</w:t>
            </w:r>
          </w:p>
          <w:p>
            <w:pPr>
              <w:ind w:right="84"/>
              <w:jc w:val="center"/>
              <w:rPr>
                <w:rStyle w:val="6"/>
                <w:rFonts w:ascii="宋体" w:hAnsi="宋体"/>
                <w:szCs w:val="21"/>
              </w:rPr>
            </w:pPr>
            <w:r>
              <w:rPr>
                <w:rStyle w:val="6"/>
                <w:rFonts w:ascii="宋体" w:hAnsi="宋体"/>
                <w:szCs w:val="21"/>
              </w:rPr>
              <w:t>单价（元/吨）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85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olor w:val="000000"/>
                <w:szCs w:val="21"/>
              </w:rPr>
            </w:pPr>
            <w:r>
              <w:rPr>
                <w:rStyle w:val="6"/>
                <w:rFonts w:hint="eastAsia" w:ascii="宋体" w:hAnsi="宋体"/>
                <w:color w:val="000000"/>
                <w:szCs w:val="21"/>
              </w:rPr>
              <w:t>1</w:t>
            </w:r>
          </w:p>
        </w:tc>
        <w:tc>
          <w:tcPr>
            <w:tcW w:w="1201"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废矿物油</w:t>
            </w:r>
          </w:p>
        </w:tc>
        <w:tc>
          <w:tcPr>
            <w:tcW w:w="294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HW08废矿物油与含矿物油废物</w:t>
            </w:r>
          </w:p>
        </w:tc>
        <w:tc>
          <w:tcPr>
            <w:tcW w:w="142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900-249-08</w:t>
            </w:r>
          </w:p>
        </w:tc>
        <w:tc>
          <w:tcPr>
            <w:tcW w:w="1227"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1</w:t>
            </w:r>
          </w:p>
        </w:tc>
        <w:tc>
          <w:tcPr>
            <w:tcW w:w="2033"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ascii="宋体" w:hAnsi="宋体" w:cs="Times New Roman"/>
                <w:bCs/>
                <w:szCs w:val="21"/>
              </w:rPr>
              <w:t>1400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85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olor w:val="000000"/>
                <w:szCs w:val="21"/>
              </w:rPr>
            </w:pPr>
            <w:r>
              <w:rPr>
                <w:rStyle w:val="6"/>
                <w:rFonts w:hint="eastAsia" w:ascii="宋体" w:hAnsi="宋体"/>
                <w:color w:val="000000"/>
                <w:szCs w:val="21"/>
              </w:rPr>
              <w:t>2</w:t>
            </w:r>
          </w:p>
        </w:tc>
        <w:tc>
          <w:tcPr>
            <w:tcW w:w="1201"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废硫酸</w:t>
            </w:r>
          </w:p>
        </w:tc>
        <w:tc>
          <w:tcPr>
            <w:tcW w:w="294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HW34废酸</w:t>
            </w:r>
          </w:p>
        </w:tc>
        <w:tc>
          <w:tcPr>
            <w:tcW w:w="142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900-349-34</w:t>
            </w:r>
          </w:p>
        </w:tc>
        <w:tc>
          <w:tcPr>
            <w:tcW w:w="1227"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1</w:t>
            </w:r>
          </w:p>
        </w:tc>
        <w:tc>
          <w:tcPr>
            <w:tcW w:w="2033" w:type="dxa"/>
            <w:tcBorders>
              <w:top w:val="single" w:color="000000" w:sz="4" w:space="0"/>
              <w:left w:val="single" w:color="000000" w:sz="4" w:space="0"/>
              <w:bottom w:val="single" w:color="000000" w:sz="4" w:space="0"/>
              <w:right w:val="single" w:color="000000" w:sz="4" w:space="0"/>
            </w:tcBorders>
            <w:vAlign w:val="center"/>
          </w:tcPr>
          <w:p>
            <w:pPr>
              <w:ind w:right="84"/>
              <w:jc w:val="center"/>
              <w:rPr>
                <w:rFonts w:ascii="宋体" w:hAnsi="宋体" w:cs="Times New Roman"/>
                <w:bCs/>
                <w:szCs w:val="21"/>
              </w:rPr>
            </w:pPr>
            <w:r>
              <w:rPr>
                <w:rStyle w:val="6"/>
                <w:rFonts w:ascii="宋体" w:hAnsi="宋体" w:cs="Times New Roman"/>
                <w:bCs/>
                <w:szCs w:val="21"/>
              </w:rPr>
              <w:t>1400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85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olor w:val="000000"/>
                <w:szCs w:val="21"/>
              </w:rPr>
            </w:pPr>
            <w:r>
              <w:rPr>
                <w:rStyle w:val="6"/>
                <w:rFonts w:hint="eastAsia" w:ascii="宋体" w:hAnsi="宋体"/>
                <w:color w:val="000000"/>
                <w:szCs w:val="21"/>
              </w:rPr>
              <w:t>3</w:t>
            </w:r>
          </w:p>
        </w:tc>
        <w:tc>
          <w:tcPr>
            <w:tcW w:w="1201"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lang w:val="en-US" w:eastAsia="zh-CN"/>
              </w:rPr>
              <w:t>油漆废物</w:t>
            </w:r>
          </w:p>
        </w:tc>
        <w:tc>
          <w:tcPr>
            <w:tcW w:w="294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default"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lang w:val="en-US" w:eastAsia="zh-CN"/>
              </w:rPr>
              <w:t>HW12染料、涂料废物</w:t>
            </w:r>
          </w:p>
        </w:tc>
        <w:tc>
          <w:tcPr>
            <w:tcW w:w="142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default"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lang w:val="en-US" w:eastAsia="zh-CN"/>
              </w:rPr>
              <w:t>264-011-12</w:t>
            </w:r>
          </w:p>
        </w:tc>
        <w:tc>
          <w:tcPr>
            <w:tcW w:w="1227"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default"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lang w:val="en-US" w:eastAsia="zh-CN"/>
              </w:rPr>
              <w:t>0.5</w:t>
            </w:r>
          </w:p>
        </w:tc>
        <w:tc>
          <w:tcPr>
            <w:tcW w:w="2033" w:type="dxa"/>
            <w:tcBorders>
              <w:top w:val="single" w:color="000000" w:sz="4" w:space="0"/>
              <w:left w:val="single" w:color="000000" w:sz="4" w:space="0"/>
              <w:bottom w:val="single" w:color="000000" w:sz="4" w:space="0"/>
              <w:right w:val="single" w:color="000000" w:sz="4" w:space="0"/>
            </w:tcBorders>
            <w:vAlign w:val="center"/>
          </w:tcPr>
          <w:p>
            <w:pPr>
              <w:ind w:right="84"/>
              <w:jc w:val="center"/>
              <w:rPr>
                <w:rFonts w:ascii="宋体" w:hAnsi="宋体" w:cs="Times New Roman"/>
                <w:bCs/>
                <w:szCs w:val="21"/>
              </w:rPr>
            </w:pPr>
            <w:r>
              <w:rPr>
                <w:rStyle w:val="6"/>
                <w:rFonts w:ascii="宋体" w:hAnsi="宋体" w:cs="Times New Roman"/>
                <w:bCs/>
                <w:szCs w:val="21"/>
              </w:rPr>
              <w:t>1400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85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olor w:val="000000"/>
                <w:szCs w:val="21"/>
              </w:rPr>
            </w:pPr>
            <w:r>
              <w:rPr>
                <w:rStyle w:val="6"/>
                <w:rFonts w:hint="eastAsia" w:ascii="宋体" w:hAnsi="宋体"/>
                <w:color w:val="000000"/>
                <w:szCs w:val="21"/>
              </w:rPr>
              <w:t>4</w:t>
            </w:r>
          </w:p>
        </w:tc>
        <w:tc>
          <w:tcPr>
            <w:tcW w:w="1201"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废弃沾染物</w:t>
            </w:r>
          </w:p>
        </w:tc>
        <w:tc>
          <w:tcPr>
            <w:tcW w:w="294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HW49其他废物</w:t>
            </w:r>
          </w:p>
        </w:tc>
        <w:tc>
          <w:tcPr>
            <w:tcW w:w="142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900-041-49</w:t>
            </w:r>
          </w:p>
        </w:tc>
        <w:tc>
          <w:tcPr>
            <w:tcW w:w="1227"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0.2</w:t>
            </w:r>
          </w:p>
        </w:tc>
        <w:tc>
          <w:tcPr>
            <w:tcW w:w="2033" w:type="dxa"/>
            <w:tcBorders>
              <w:top w:val="single" w:color="000000" w:sz="4" w:space="0"/>
              <w:left w:val="single" w:color="000000" w:sz="4" w:space="0"/>
              <w:bottom w:val="single" w:color="000000" w:sz="4" w:space="0"/>
              <w:right w:val="single" w:color="000000" w:sz="4" w:space="0"/>
            </w:tcBorders>
            <w:vAlign w:val="center"/>
          </w:tcPr>
          <w:p>
            <w:pPr>
              <w:ind w:right="84"/>
              <w:jc w:val="center"/>
              <w:rPr>
                <w:rFonts w:ascii="宋体" w:hAnsi="宋体" w:cs="Times New Roman"/>
                <w:bCs/>
                <w:szCs w:val="21"/>
              </w:rPr>
            </w:pPr>
            <w:r>
              <w:rPr>
                <w:rStyle w:val="6"/>
                <w:rFonts w:ascii="宋体" w:hAnsi="宋体" w:cs="Times New Roman"/>
                <w:bCs/>
                <w:szCs w:val="21"/>
              </w:rPr>
              <w:t>1400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854"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hint="eastAsia" w:ascii="宋体" w:hAnsi="宋体" w:eastAsia="宋体"/>
                <w:color w:val="000000"/>
                <w:szCs w:val="21"/>
                <w:lang w:val="en-US" w:eastAsia="zh-CN"/>
              </w:rPr>
            </w:pPr>
            <w:r>
              <w:rPr>
                <w:rStyle w:val="6"/>
                <w:rFonts w:hint="eastAsia" w:ascii="宋体" w:hAnsi="宋体"/>
                <w:color w:val="000000"/>
                <w:szCs w:val="21"/>
                <w:lang w:val="en-US" w:eastAsia="zh-CN"/>
              </w:rPr>
              <w:t>5</w:t>
            </w:r>
          </w:p>
        </w:tc>
        <w:tc>
          <w:tcPr>
            <w:tcW w:w="1201"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废包装桶</w:t>
            </w:r>
          </w:p>
        </w:tc>
        <w:tc>
          <w:tcPr>
            <w:tcW w:w="294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HW49其他废物</w:t>
            </w:r>
          </w:p>
        </w:tc>
        <w:tc>
          <w:tcPr>
            <w:tcW w:w="1420"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900-041-49</w:t>
            </w:r>
          </w:p>
        </w:tc>
        <w:tc>
          <w:tcPr>
            <w:tcW w:w="1227"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0.1</w:t>
            </w:r>
          </w:p>
        </w:tc>
        <w:tc>
          <w:tcPr>
            <w:tcW w:w="2033"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ascii="宋体" w:hAnsi="宋体" w:cs="Times New Roman"/>
                <w:bCs/>
                <w:szCs w:val="21"/>
              </w:rPr>
              <w:t>1400</w:t>
            </w:r>
          </w:p>
        </w:tc>
      </w:tr>
    </w:tbl>
    <w:p>
      <w:pPr>
        <w:spacing w:line="276" w:lineRule="auto"/>
        <w:ind w:right="84"/>
        <w:rPr>
          <w:rStyle w:val="6"/>
          <w:rFonts w:ascii="宋体" w:hAnsi="宋体"/>
          <w:szCs w:val="21"/>
        </w:rPr>
      </w:pPr>
      <w:r>
        <w:rPr>
          <w:rStyle w:val="6"/>
          <w:rFonts w:ascii="宋体" w:hAnsi="宋体"/>
          <w:szCs w:val="21"/>
        </w:rPr>
        <w:t>3．费用具体支付方式和时间如下：</w:t>
      </w:r>
    </w:p>
    <w:p>
      <w:pPr>
        <w:spacing w:line="276" w:lineRule="auto"/>
        <w:ind w:right="84" w:firstLine="420" w:firstLineChars="200"/>
        <w:rPr>
          <w:rStyle w:val="6"/>
          <w:rFonts w:ascii="宋体" w:hAnsi="宋体"/>
          <w:szCs w:val="21"/>
        </w:rPr>
      </w:pPr>
      <w:r>
        <w:rPr>
          <w:rStyle w:val="6"/>
          <w:rFonts w:ascii="宋体" w:hAnsi="宋体"/>
          <w:szCs w:val="21"/>
        </w:rPr>
        <w:t>甲、乙双方确认合同内容后，甲方支付乙方处置技术服务费，同时乙方为甲方出具合同、资质等相关材料；</w:t>
      </w:r>
    </w:p>
    <w:p>
      <w:pPr>
        <w:spacing w:line="276" w:lineRule="auto"/>
        <w:ind w:right="84" w:rightChars="40" w:firstLine="420" w:firstLineChars="200"/>
        <w:rPr>
          <w:rFonts w:ascii="宋体" w:hAnsi="宋体"/>
          <w:szCs w:val="21"/>
        </w:rPr>
      </w:pPr>
      <w:r>
        <w:rPr>
          <w:rFonts w:hint="eastAsia" w:ascii="宋体" w:hAnsi="宋体"/>
          <w:szCs w:val="21"/>
        </w:rPr>
        <w:t>实际发生费用超出处置技术服务年费的，实际发生费用按费用单价乘以实际转移重量另行计算支付。费用结算时以乙方确认的电子称重单为依据，称重方可以提供区（县）级以上计量检测单位对称重设备核发的检定证书。</w:t>
      </w:r>
    </w:p>
    <w:p>
      <w:pPr>
        <w:rPr>
          <w:rStyle w:val="6"/>
          <w:rFonts w:ascii="宋体" w:hAnsi="宋体"/>
          <w:sz w:val="30"/>
          <w:szCs w:val="30"/>
        </w:rPr>
        <w:sectPr>
          <w:headerReference r:id="rId3" w:type="default"/>
          <w:footerReference r:id="rId4" w:type="default"/>
          <w:footerReference r:id="rId5" w:type="even"/>
          <w:pgSz w:w="11906" w:h="16838"/>
          <w:pgMar w:top="1440" w:right="1080" w:bottom="1440" w:left="1080" w:header="851" w:footer="992" w:gutter="0"/>
          <w:cols w:space="425" w:num="1"/>
          <w:docGrid w:type="lines" w:linePitch="312" w:charSpace="0"/>
        </w:sectPr>
      </w:pPr>
    </w:p>
    <w:p>
      <w:pPr>
        <w:rPr>
          <w:rStyle w:val="6"/>
          <w:rFonts w:ascii="宋体" w:hAnsi="宋体"/>
          <w:sz w:val="30"/>
          <w:szCs w:val="30"/>
        </w:rPr>
      </w:pPr>
      <w:r>
        <w:rPr>
          <w:rStyle w:val="6"/>
          <w:rFonts w:ascii="宋体" w:hAnsi="宋体"/>
          <w:sz w:val="30"/>
          <w:szCs w:val="30"/>
        </w:rPr>
        <w:t>合同编号：</w:t>
      </w:r>
    </w:p>
    <w:p>
      <w:pPr>
        <w:jc w:val="center"/>
        <w:rPr>
          <w:rStyle w:val="6"/>
          <w:rFonts w:ascii="宋体" w:hAnsi="宋体"/>
          <w:b/>
          <w:sz w:val="36"/>
          <w:szCs w:val="36"/>
        </w:rPr>
      </w:pPr>
      <w:r>
        <w:rPr>
          <w:rStyle w:val="6"/>
          <w:rFonts w:ascii="宋体" w:hAnsi="宋体"/>
          <w:b/>
          <w:sz w:val="36"/>
          <w:szCs w:val="36"/>
        </w:rPr>
        <w:t>危险废物处置技术服务合同</w:t>
      </w:r>
    </w:p>
    <w:p>
      <w:pPr>
        <w:jc w:val="center"/>
        <w:rPr>
          <w:rStyle w:val="6"/>
          <w:rFonts w:ascii="宋体" w:hAnsi="宋体"/>
          <w:b/>
          <w:sz w:val="36"/>
          <w:szCs w:val="36"/>
        </w:rPr>
      </w:pPr>
      <w:r>
        <w:rPr>
          <w:rStyle w:val="6"/>
          <w:rFonts w:ascii="宋体" w:hAnsi="宋体"/>
          <w:b/>
          <w:sz w:val="36"/>
          <w:szCs w:val="36"/>
        </w:rPr>
        <w:t>补充协议</w:t>
      </w:r>
    </w:p>
    <w:p>
      <w:pPr>
        <w:spacing w:line="460" w:lineRule="exact"/>
        <w:rPr>
          <w:rStyle w:val="6"/>
          <w:rFonts w:ascii="宋体" w:hAnsi="宋体"/>
          <w:szCs w:val="21"/>
        </w:rPr>
      </w:pPr>
      <w:r>
        <w:rPr>
          <w:rStyle w:val="6"/>
          <w:rFonts w:ascii="宋体" w:hAnsi="宋体"/>
          <w:szCs w:val="21"/>
        </w:rPr>
        <w:t>委托方（甲方）：</w:t>
      </w:r>
      <w:r>
        <w:rPr>
          <w:rStyle w:val="6"/>
          <w:rFonts w:hint="eastAsia" w:ascii="宋体" w:hAnsi="宋体" w:cs="Times New Roman"/>
          <w:szCs w:val="21"/>
        </w:rPr>
        <w:t>绵阳西磁科技有限公司</w:t>
      </w:r>
    </w:p>
    <w:p>
      <w:pPr>
        <w:spacing w:line="460" w:lineRule="exact"/>
        <w:rPr>
          <w:rStyle w:val="6"/>
          <w:rFonts w:ascii="宋体" w:hAnsi="宋体"/>
          <w:szCs w:val="21"/>
        </w:rPr>
      </w:pPr>
      <w:r>
        <w:rPr>
          <w:rStyle w:val="6"/>
          <w:rFonts w:ascii="宋体" w:hAnsi="宋体"/>
          <w:szCs w:val="21"/>
        </w:rPr>
        <w:t>受托方（乙方）：江油诺客环保科技有限公司</w:t>
      </w:r>
    </w:p>
    <w:p>
      <w:pPr>
        <w:rPr>
          <w:rStyle w:val="6"/>
          <w:rFonts w:ascii="宋体" w:hAnsi="宋体"/>
          <w:szCs w:val="21"/>
        </w:rPr>
      </w:pPr>
    </w:p>
    <w:p>
      <w:pPr>
        <w:spacing w:line="460" w:lineRule="exact"/>
        <w:ind w:firstLine="420" w:firstLineChars="200"/>
        <w:rPr>
          <w:rStyle w:val="6"/>
          <w:rFonts w:ascii="宋体" w:hAnsi="宋体"/>
          <w:szCs w:val="21"/>
        </w:rPr>
      </w:pPr>
      <w:r>
        <w:rPr>
          <w:rStyle w:val="6"/>
          <w:rFonts w:ascii="宋体" w:hAnsi="宋体"/>
          <w:szCs w:val="21"/>
        </w:rPr>
        <w:t>本补充协议以甲乙双方于2021年10月</w:t>
      </w:r>
      <w:r>
        <w:rPr>
          <w:rStyle w:val="6"/>
          <w:rFonts w:hint="eastAsia" w:ascii="宋体" w:hAnsi="宋体"/>
          <w:szCs w:val="21"/>
        </w:rPr>
        <w:t>27</w:t>
      </w:r>
      <w:r>
        <w:rPr>
          <w:rStyle w:val="6"/>
          <w:rFonts w:ascii="宋体" w:hAnsi="宋体"/>
          <w:szCs w:val="21"/>
        </w:rPr>
        <w:t>日签订的‘危险废物处置技术服务合同’为依据，双方经过平等协商，在真实、充分地表达各自意愿的基础上，根据《中华人民共和国民法典》的规定，对危险废物处置合同补充内容达成如下协议，并由双方共同恪守。</w:t>
      </w:r>
    </w:p>
    <w:p>
      <w:pPr>
        <w:spacing w:line="460" w:lineRule="exact"/>
        <w:ind w:firstLine="420" w:firstLineChars="200"/>
        <w:rPr>
          <w:rStyle w:val="6"/>
          <w:rFonts w:ascii="宋体" w:hAnsi="宋体"/>
          <w:szCs w:val="21"/>
        </w:rPr>
      </w:pPr>
      <w:r>
        <w:rPr>
          <w:rStyle w:val="6"/>
          <w:rFonts w:ascii="宋体" w:hAnsi="宋体"/>
          <w:szCs w:val="21"/>
        </w:rPr>
        <w:t>1、在危险废物进入焚烧系统前，乙方对甲方生产过程中产生的危险废物提供现场技术咨询服务、取样、样品检测化验、贮存、预处理等相关技术服务。甲方向乙方支付相应技术服务费用。</w:t>
      </w:r>
    </w:p>
    <w:p>
      <w:pPr>
        <w:spacing w:line="460" w:lineRule="exact"/>
        <w:rPr>
          <w:rStyle w:val="6"/>
          <w:rFonts w:ascii="宋体" w:hAnsi="宋体"/>
          <w:szCs w:val="21"/>
        </w:rPr>
      </w:pPr>
      <w:r>
        <w:rPr>
          <w:rStyle w:val="6"/>
          <w:rFonts w:ascii="宋体" w:hAnsi="宋体"/>
          <w:szCs w:val="21"/>
        </w:rPr>
        <w:t>甲方需处置的危险废物类别及单价：</w:t>
      </w:r>
    </w:p>
    <w:tbl>
      <w:tblPr>
        <w:tblStyle w:val="4"/>
        <w:tblW w:w="10117" w:type="dxa"/>
        <w:tblInd w:w="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5"/>
        <w:gridCol w:w="1577"/>
        <w:gridCol w:w="1729"/>
        <w:gridCol w:w="2128"/>
        <w:gridCol w:w="2029"/>
        <w:gridCol w:w="18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6" w:hRule="atLeast"/>
        </w:trPr>
        <w:tc>
          <w:tcPr>
            <w:tcW w:w="835"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ascii="宋体" w:hAnsi="宋体" w:cs="Times New Roman"/>
                <w:bCs/>
                <w:szCs w:val="21"/>
              </w:rPr>
              <w:t>序号</w:t>
            </w:r>
          </w:p>
        </w:tc>
        <w:tc>
          <w:tcPr>
            <w:tcW w:w="1577"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ascii="宋体" w:hAnsi="宋体" w:cs="Times New Roman"/>
                <w:bCs/>
                <w:szCs w:val="21"/>
              </w:rPr>
              <w:t>废物名称</w:t>
            </w:r>
          </w:p>
        </w:tc>
        <w:tc>
          <w:tcPr>
            <w:tcW w:w="1729"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ascii="宋体" w:hAnsi="宋体" w:cs="Times New Roman"/>
                <w:bCs/>
                <w:szCs w:val="21"/>
              </w:rPr>
              <w:t>废物代码</w:t>
            </w:r>
          </w:p>
        </w:tc>
        <w:tc>
          <w:tcPr>
            <w:tcW w:w="2128"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ascii="宋体" w:hAnsi="宋体" w:cs="Times New Roman"/>
                <w:bCs/>
                <w:szCs w:val="21"/>
              </w:rPr>
              <w:t>水泥窑协同处置费</w:t>
            </w:r>
          </w:p>
          <w:p>
            <w:pPr>
              <w:ind w:right="84"/>
              <w:jc w:val="center"/>
              <w:rPr>
                <w:rStyle w:val="6"/>
                <w:rFonts w:ascii="宋体" w:hAnsi="宋体" w:cs="Times New Roman"/>
                <w:bCs/>
                <w:szCs w:val="21"/>
              </w:rPr>
            </w:pPr>
            <w:r>
              <w:rPr>
                <w:rStyle w:val="6"/>
                <w:rFonts w:ascii="宋体" w:hAnsi="宋体" w:cs="Times New Roman"/>
                <w:bCs/>
                <w:szCs w:val="21"/>
              </w:rPr>
              <w:t>单价（元/吨）</w:t>
            </w:r>
          </w:p>
        </w:tc>
        <w:tc>
          <w:tcPr>
            <w:tcW w:w="2029"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ascii="宋体" w:hAnsi="宋体" w:cs="Times New Roman"/>
                <w:bCs/>
                <w:szCs w:val="21"/>
              </w:rPr>
              <w:t>技术服务费</w:t>
            </w:r>
          </w:p>
          <w:p>
            <w:pPr>
              <w:ind w:right="84"/>
              <w:jc w:val="center"/>
              <w:rPr>
                <w:rStyle w:val="6"/>
                <w:rFonts w:ascii="宋体" w:hAnsi="宋体" w:cs="Times New Roman"/>
                <w:bCs/>
                <w:szCs w:val="21"/>
              </w:rPr>
            </w:pPr>
            <w:r>
              <w:rPr>
                <w:rStyle w:val="6"/>
                <w:rFonts w:ascii="宋体" w:hAnsi="宋体" w:cs="Times New Roman"/>
                <w:bCs/>
                <w:szCs w:val="21"/>
              </w:rPr>
              <w:t>单价（元/吨）</w:t>
            </w:r>
          </w:p>
        </w:tc>
        <w:tc>
          <w:tcPr>
            <w:tcW w:w="1819" w:type="dxa"/>
            <w:tcBorders>
              <w:top w:val="single" w:color="000000" w:sz="4" w:space="0"/>
              <w:left w:val="single" w:color="000000" w:sz="4" w:space="0"/>
              <w:bottom w:val="single" w:color="000000" w:sz="4" w:space="0"/>
              <w:right w:val="single" w:color="000000" w:sz="4" w:space="0"/>
            </w:tcBorders>
          </w:tcPr>
          <w:p>
            <w:pPr>
              <w:ind w:right="84"/>
              <w:jc w:val="center"/>
              <w:rPr>
                <w:rStyle w:val="6"/>
                <w:rFonts w:ascii="宋体" w:hAnsi="宋体" w:cs="Times New Roman"/>
                <w:bCs/>
                <w:szCs w:val="21"/>
              </w:rPr>
            </w:pPr>
            <w:r>
              <w:rPr>
                <w:rStyle w:val="6"/>
                <w:rFonts w:ascii="宋体" w:hAnsi="宋体" w:cs="Times New Roman"/>
                <w:bCs/>
                <w:szCs w:val="21"/>
              </w:rPr>
              <w:t>综合处置单价（元/吨）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835"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hint="eastAsia" w:ascii="宋体" w:hAnsi="宋体" w:cs="Times New Roman"/>
                <w:bCs/>
                <w:szCs w:val="21"/>
              </w:rPr>
              <w:t>1</w:t>
            </w:r>
          </w:p>
        </w:tc>
        <w:tc>
          <w:tcPr>
            <w:tcW w:w="1577"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废矿物油</w:t>
            </w:r>
          </w:p>
        </w:tc>
        <w:tc>
          <w:tcPr>
            <w:tcW w:w="1729"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900-249-08</w:t>
            </w:r>
          </w:p>
        </w:tc>
        <w:tc>
          <w:tcPr>
            <w:tcW w:w="2128"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ascii="宋体" w:hAnsi="宋体" w:cs="Times New Roman"/>
                <w:bCs/>
                <w:szCs w:val="21"/>
              </w:rPr>
              <w:t>1400</w:t>
            </w:r>
          </w:p>
        </w:tc>
        <w:tc>
          <w:tcPr>
            <w:tcW w:w="2029"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olor w:val="000000"/>
                <w:szCs w:val="21"/>
              </w:rPr>
            </w:pPr>
            <w:r>
              <w:rPr>
                <w:rStyle w:val="6"/>
                <w:rFonts w:ascii="宋体" w:hAnsi="宋体"/>
                <w:color w:val="000000"/>
                <w:szCs w:val="21"/>
              </w:rPr>
              <w:t>3100</w:t>
            </w:r>
          </w:p>
        </w:tc>
        <w:tc>
          <w:tcPr>
            <w:tcW w:w="1819"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olor w:val="000000"/>
                <w:szCs w:val="21"/>
              </w:rPr>
            </w:pPr>
            <w:r>
              <w:rPr>
                <w:rStyle w:val="6"/>
                <w:rFonts w:ascii="宋体" w:hAnsi="宋体"/>
                <w:color w:val="000000"/>
                <w:szCs w:val="21"/>
              </w:rPr>
              <w:t>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835"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hint="eastAsia" w:ascii="宋体" w:hAnsi="宋体" w:cs="Times New Roman"/>
                <w:bCs/>
                <w:szCs w:val="21"/>
              </w:rPr>
              <w:t>2</w:t>
            </w:r>
          </w:p>
        </w:tc>
        <w:tc>
          <w:tcPr>
            <w:tcW w:w="1577"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废硫酸</w:t>
            </w:r>
          </w:p>
        </w:tc>
        <w:tc>
          <w:tcPr>
            <w:tcW w:w="1729"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900-349-34</w:t>
            </w:r>
          </w:p>
        </w:tc>
        <w:tc>
          <w:tcPr>
            <w:tcW w:w="2128" w:type="dxa"/>
            <w:tcBorders>
              <w:top w:val="single" w:color="000000" w:sz="4" w:space="0"/>
              <w:left w:val="single" w:color="000000" w:sz="4" w:space="0"/>
              <w:bottom w:val="single" w:color="000000" w:sz="4" w:space="0"/>
              <w:right w:val="single" w:color="000000" w:sz="4" w:space="0"/>
            </w:tcBorders>
            <w:vAlign w:val="center"/>
          </w:tcPr>
          <w:p>
            <w:pPr>
              <w:ind w:right="84"/>
              <w:jc w:val="center"/>
              <w:rPr>
                <w:rFonts w:ascii="宋体" w:hAnsi="宋体" w:cs="Times New Roman"/>
                <w:bCs/>
                <w:szCs w:val="21"/>
              </w:rPr>
            </w:pPr>
            <w:r>
              <w:rPr>
                <w:rStyle w:val="6"/>
                <w:rFonts w:ascii="宋体" w:hAnsi="宋体" w:cs="Times New Roman"/>
                <w:bCs/>
                <w:szCs w:val="21"/>
              </w:rPr>
              <w:t>1400</w:t>
            </w:r>
          </w:p>
        </w:tc>
        <w:tc>
          <w:tcPr>
            <w:tcW w:w="2029" w:type="dxa"/>
            <w:tcBorders>
              <w:top w:val="single" w:color="000000" w:sz="4" w:space="0"/>
              <w:left w:val="single" w:color="000000" w:sz="4" w:space="0"/>
              <w:bottom w:val="single" w:color="000000" w:sz="4" w:space="0"/>
              <w:right w:val="single" w:color="000000" w:sz="4" w:space="0"/>
            </w:tcBorders>
            <w:vAlign w:val="center"/>
          </w:tcPr>
          <w:p>
            <w:pPr>
              <w:ind w:right="84"/>
              <w:jc w:val="center"/>
              <w:rPr>
                <w:rFonts w:ascii="宋体" w:hAnsi="宋体"/>
                <w:color w:val="000000"/>
                <w:szCs w:val="21"/>
              </w:rPr>
            </w:pPr>
            <w:r>
              <w:rPr>
                <w:rStyle w:val="6"/>
                <w:rFonts w:ascii="宋体" w:hAnsi="宋体"/>
                <w:color w:val="000000"/>
                <w:szCs w:val="21"/>
              </w:rPr>
              <w:t>3100</w:t>
            </w:r>
          </w:p>
        </w:tc>
        <w:tc>
          <w:tcPr>
            <w:tcW w:w="1819" w:type="dxa"/>
            <w:tcBorders>
              <w:top w:val="single" w:color="000000" w:sz="4" w:space="0"/>
              <w:left w:val="single" w:color="000000" w:sz="4" w:space="0"/>
              <w:bottom w:val="single" w:color="000000" w:sz="4" w:space="0"/>
              <w:right w:val="single" w:color="000000" w:sz="4" w:space="0"/>
            </w:tcBorders>
            <w:vAlign w:val="center"/>
          </w:tcPr>
          <w:p>
            <w:pPr>
              <w:ind w:right="84"/>
              <w:jc w:val="center"/>
              <w:rPr>
                <w:rFonts w:ascii="宋体" w:hAnsi="宋体"/>
                <w:color w:val="000000"/>
                <w:szCs w:val="21"/>
              </w:rPr>
            </w:pPr>
            <w:r>
              <w:rPr>
                <w:rStyle w:val="6"/>
                <w:rFonts w:ascii="宋体" w:hAnsi="宋体"/>
                <w:color w:val="000000"/>
                <w:szCs w:val="21"/>
              </w:rPr>
              <w:t>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835"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hint="eastAsia" w:ascii="宋体" w:hAnsi="宋体" w:cs="Times New Roman"/>
                <w:bCs/>
                <w:szCs w:val="21"/>
              </w:rPr>
              <w:t>3</w:t>
            </w:r>
          </w:p>
        </w:tc>
        <w:tc>
          <w:tcPr>
            <w:tcW w:w="1577"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lang w:val="en-US" w:eastAsia="zh-CN"/>
              </w:rPr>
              <w:t>油漆废物</w:t>
            </w:r>
          </w:p>
        </w:tc>
        <w:tc>
          <w:tcPr>
            <w:tcW w:w="1729"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default"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lang w:val="en-US" w:eastAsia="zh-CN"/>
              </w:rPr>
              <w:t>264-011-12</w:t>
            </w:r>
          </w:p>
        </w:tc>
        <w:tc>
          <w:tcPr>
            <w:tcW w:w="2128"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ascii="宋体" w:hAnsi="宋体" w:cs="Times New Roman"/>
                <w:bCs/>
                <w:szCs w:val="21"/>
              </w:rPr>
              <w:t>1400</w:t>
            </w:r>
          </w:p>
        </w:tc>
        <w:tc>
          <w:tcPr>
            <w:tcW w:w="2029" w:type="dxa"/>
            <w:tcBorders>
              <w:top w:val="single" w:color="000000" w:sz="4" w:space="0"/>
              <w:left w:val="single" w:color="000000" w:sz="4" w:space="0"/>
              <w:bottom w:val="single" w:color="000000" w:sz="4" w:space="0"/>
              <w:right w:val="single" w:color="000000" w:sz="4" w:space="0"/>
            </w:tcBorders>
            <w:vAlign w:val="center"/>
          </w:tcPr>
          <w:p>
            <w:pPr>
              <w:ind w:right="84"/>
              <w:jc w:val="center"/>
              <w:rPr>
                <w:rFonts w:ascii="宋体" w:hAnsi="宋体"/>
                <w:color w:val="000000"/>
                <w:szCs w:val="21"/>
              </w:rPr>
            </w:pPr>
            <w:r>
              <w:rPr>
                <w:rStyle w:val="6"/>
                <w:rFonts w:ascii="宋体" w:hAnsi="宋体"/>
                <w:color w:val="000000"/>
                <w:szCs w:val="21"/>
              </w:rPr>
              <w:t>3100</w:t>
            </w:r>
          </w:p>
        </w:tc>
        <w:tc>
          <w:tcPr>
            <w:tcW w:w="1819" w:type="dxa"/>
            <w:tcBorders>
              <w:top w:val="single" w:color="000000" w:sz="4" w:space="0"/>
              <w:left w:val="single" w:color="000000" w:sz="4" w:space="0"/>
              <w:bottom w:val="single" w:color="000000" w:sz="4" w:space="0"/>
              <w:right w:val="single" w:color="000000" w:sz="4" w:space="0"/>
            </w:tcBorders>
            <w:vAlign w:val="center"/>
          </w:tcPr>
          <w:p>
            <w:pPr>
              <w:ind w:right="84"/>
              <w:jc w:val="center"/>
              <w:rPr>
                <w:rFonts w:ascii="宋体" w:hAnsi="宋体"/>
                <w:color w:val="000000"/>
                <w:szCs w:val="21"/>
              </w:rPr>
            </w:pPr>
            <w:r>
              <w:rPr>
                <w:rStyle w:val="6"/>
                <w:rFonts w:ascii="宋体" w:hAnsi="宋体"/>
                <w:color w:val="000000"/>
                <w:szCs w:val="21"/>
              </w:rPr>
              <w:t>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835"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hint="eastAsia" w:ascii="宋体" w:hAnsi="宋体" w:cs="Times New Roman"/>
                <w:bCs/>
                <w:szCs w:val="21"/>
              </w:rPr>
              <w:t>4</w:t>
            </w:r>
          </w:p>
        </w:tc>
        <w:tc>
          <w:tcPr>
            <w:tcW w:w="1577"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废弃沾染物</w:t>
            </w:r>
          </w:p>
        </w:tc>
        <w:tc>
          <w:tcPr>
            <w:tcW w:w="1729"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900-041-49</w:t>
            </w:r>
          </w:p>
        </w:tc>
        <w:tc>
          <w:tcPr>
            <w:tcW w:w="2128"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ascii="宋体" w:hAnsi="宋体" w:cs="Times New Roman"/>
                <w:bCs/>
                <w:szCs w:val="21"/>
              </w:rPr>
            </w:pPr>
            <w:r>
              <w:rPr>
                <w:rStyle w:val="6"/>
                <w:rFonts w:ascii="宋体" w:hAnsi="宋体" w:cs="Times New Roman"/>
                <w:bCs/>
                <w:szCs w:val="21"/>
              </w:rPr>
              <w:t>1400</w:t>
            </w:r>
          </w:p>
        </w:tc>
        <w:tc>
          <w:tcPr>
            <w:tcW w:w="2029" w:type="dxa"/>
            <w:tcBorders>
              <w:top w:val="single" w:color="000000" w:sz="4" w:space="0"/>
              <w:left w:val="single" w:color="000000" w:sz="4" w:space="0"/>
              <w:bottom w:val="single" w:color="000000" w:sz="4" w:space="0"/>
              <w:right w:val="single" w:color="000000" w:sz="4" w:space="0"/>
            </w:tcBorders>
            <w:vAlign w:val="center"/>
          </w:tcPr>
          <w:p>
            <w:pPr>
              <w:ind w:right="84"/>
              <w:jc w:val="center"/>
              <w:rPr>
                <w:rFonts w:ascii="宋体" w:hAnsi="宋体"/>
                <w:color w:val="000000"/>
                <w:szCs w:val="21"/>
              </w:rPr>
            </w:pPr>
            <w:r>
              <w:rPr>
                <w:rStyle w:val="6"/>
                <w:rFonts w:ascii="宋体" w:hAnsi="宋体"/>
                <w:color w:val="000000"/>
                <w:szCs w:val="21"/>
              </w:rPr>
              <w:t>3100</w:t>
            </w:r>
          </w:p>
        </w:tc>
        <w:tc>
          <w:tcPr>
            <w:tcW w:w="1819" w:type="dxa"/>
            <w:tcBorders>
              <w:top w:val="single" w:color="000000" w:sz="4" w:space="0"/>
              <w:left w:val="single" w:color="000000" w:sz="4" w:space="0"/>
              <w:bottom w:val="single" w:color="000000" w:sz="4" w:space="0"/>
              <w:right w:val="single" w:color="000000" w:sz="4" w:space="0"/>
            </w:tcBorders>
            <w:vAlign w:val="center"/>
          </w:tcPr>
          <w:p>
            <w:pPr>
              <w:ind w:right="84"/>
              <w:jc w:val="center"/>
              <w:rPr>
                <w:rFonts w:ascii="宋体" w:hAnsi="宋体"/>
                <w:color w:val="000000"/>
                <w:szCs w:val="21"/>
              </w:rPr>
            </w:pPr>
            <w:r>
              <w:rPr>
                <w:rStyle w:val="6"/>
                <w:rFonts w:ascii="宋体" w:hAnsi="宋体"/>
                <w:color w:val="000000"/>
                <w:szCs w:val="21"/>
              </w:rPr>
              <w:t>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835" w:type="dxa"/>
            <w:tcBorders>
              <w:top w:val="single" w:color="000000" w:sz="4" w:space="0"/>
              <w:left w:val="single" w:color="000000" w:sz="4" w:space="0"/>
              <w:bottom w:val="single" w:color="000000" w:sz="4" w:space="0"/>
              <w:right w:val="single" w:color="000000" w:sz="4" w:space="0"/>
            </w:tcBorders>
            <w:vAlign w:val="center"/>
          </w:tcPr>
          <w:p>
            <w:pPr>
              <w:ind w:right="84"/>
              <w:jc w:val="center"/>
              <w:rPr>
                <w:rStyle w:val="6"/>
                <w:rFonts w:hint="eastAsia" w:ascii="宋体" w:hAnsi="宋体" w:eastAsia="宋体" w:cs="Times New Roman"/>
                <w:bCs/>
                <w:szCs w:val="21"/>
                <w:lang w:val="en-US" w:eastAsia="zh-CN"/>
              </w:rPr>
            </w:pPr>
            <w:r>
              <w:rPr>
                <w:rStyle w:val="6"/>
                <w:rFonts w:hint="eastAsia" w:ascii="宋体" w:hAnsi="宋体" w:cs="Times New Roman"/>
                <w:bCs/>
                <w:szCs w:val="21"/>
                <w:lang w:val="en-US" w:eastAsia="zh-CN"/>
              </w:rPr>
              <w:t>5</w:t>
            </w:r>
          </w:p>
        </w:tc>
        <w:tc>
          <w:tcPr>
            <w:tcW w:w="1577"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废包装桶</w:t>
            </w:r>
          </w:p>
        </w:tc>
        <w:tc>
          <w:tcPr>
            <w:tcW w:w="1729"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hint="eastAsia" w:ascii="宋体" w:hAnsi="宋体" w:eastAsia="宋体" w:cs="Times New Roman"/>
                <w:color w:val="000000"/>
                <w:kern w:val="2"/>
                <w:sz w:val="21"/>
                <w:szCs w:val="21"/>
                <w:lang w:val="en-US" w:eastAsia="zh-CN" w:bidi="ar-SA"/>
              </w:rPr>
            </w:pPr>
            <w:r>
              <w:rPr>
                <w:rStyle w:val="6"/>
                <w:rFonts w:hint="eastAsia" w:ascii="宋体" w:hAnsi="宋体" w:cs="Times New Roman"/>
                <w:color w:val="000000"/>
                <w:szCs w:val="21"/>
              </w:rPr>
              <w:t>900-041-49</w:t>
            </w:r>
          </w:p>
        </w:tc>
        <w:tc>
          <w:tcPr>
            <w:tcW w:w="2128"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imes New Roman"/>
                <w:bCs/>
                <w:kern w:val="2"/>
                <w:sz w:val="21"/>
                <w:szCs w:val="21"/>
                <w:lang w:val="en-US" w:eastAsia="zh-CN" w:bidi="ar-SA"/>
              </w:rPr>
            </w:pPr>
            <w:r>
              <w:rPr>
                <w:rStyle w:val="6"/>
                <w:rFonts w:ascii="宋体" w:hAnsi="宋体" w:cs="Times New Roman"/>
                <w:bCs/>
                <w:szCs w:val="21"/>
              </w:rPr>
              <w:t>1400</w:t>
            </w:r>
          </w:p>
        </w:tc>
        <w:tc>
          <w:tcPr>
            <w:tcW w:w="2029"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heme="minorBidi"/>
                <w:color w:val="000000"/>
                <w:kern w:val="2"/>
                <w:sz w:val="21"/>
                <w:szCs w:val="21"/>
                <w:lang w:val="en-US" w:eastAsia="zh-CN" w:bidi="ar-SA"/>
              </w:rPr>
            </w:pPr>
            <w:r>
              <w:rPr>
                <w:rStyle w:val="6"/>
                <w:rFonts w:ascii="宋体" w:hAnsi="宋体"/>
                <w:color w:val="000000"/>
                <w:szCs w:val="21"/>
              </w:rPr>
              <w:t>3100</w:t>
            </w:r>
          </w:p>
        </w:tc>
        <w:tc>
          <w:tcPr>
            <w:tcW w:w="1819" w:type="dxa"/>
            <w:tcBorders>
              <w:top w:val="single" w:color="000000" w:sz="4" w:space="0"/>
              <w:left w:val="single" w:color="000000" w:sz="4" w:space="0"/>
              <w:bottom w:val="single" w:color="000000" w:sz="4" w:space="0"/>
              <w:right w:val="single" w:color="000000" w:sz="4" w:space="0"/>
            </w:tcBorders>
            <w:vAlign w:val="center"/>
          </w:tcPr>
          <w:p>
            <w:pPr>
              <w:ind w:right="84" w:rightChars="0"/>
              <w:jc w:val="center"/>
              <w:rPr>
                <w:rFonts w:ascii="宋体" w:hAnsi="宋体" w:eastAsia="宋体" w:cstheme="minorBidi"/>
                <w:color w:val="000000"/>
                <w:kern w:val="2"/>
                <w:sz w:val="21"/>
                <w:szCs w:val="21"/>
                <w:lang w:val="en-US" w:eastAsia="zh-CN" w:bidi="ar-SA"/>
              </w:rPr>
            </w:pPr>
            <w:r>
              <w:rPr>
                <w:rStyle w:val="6"/>
                <w:rFonts w:ascii="宋体" w:hAnsi="宋体"/>
                <w:color w:val="000000"/>
                <w:szCs w:val="21"/>
              </w:rPr>
              <w:t>4500</w:t>
            </w:r>
          </w:p>
        </w:tc>
      </w:tr>
    </w:tbl>
    <w:p>
      <w:pPr>
        <w:spacing w:line="460" w:lineRule="exact"/>
        <w:ind w:firstLine="420" w:firstLineChars="200"/>
        <w:rPr>
          <w:rStyle w:val="6"/>
          <w:rFonts w:ascii="宋体" w:hAnsi="宋体"/>
          <w:szCs w:val="21"/>
        </w:rPr>
      </w:pPr>
      <w:r>
        <w:rPr>
          <w:rStyle w:val="6"/>
          <w:rFonts w:ascii="宋体" w:hAnsi="宋体"/>
          <w:szCs w:val="21"/>
        </w:rPr>
        <w:t>2、运输费用以乙方所派车辆核准运载量进行计算。费用为2000元/车。</w:t>
      </w:r>
    </w:p>
    <w:p>
      <w:pPr>
        <w:spacing w:line="460" w:lineRule="exact"/>
        <w:ind w:firstLine="420" w:firstLineChars="200"/>
        <w:rPr>
          <w:rStyle w:val="6"/>
          <w:rFonts w:ascii="宋体" w:hAnsi="宋体"/>
          <w:szCs w:val="21"/>
        </w:rPr>
      </w:pPr>
      <w:r>
        <w:rPr>
          <w:rStyle w:val="6"/>
          <w:rFonts w:ascii="宋体" w:hAnsi="宋体"/>
          <w:szCs w:val="21"/>
        </w:rPr>
        <w:t>3、实际发生费用为水泥窑协同处置费、现场技术咨询服务、取样、样品检测化验、废物运输、贮存、预处理费用总和。</w:t>
      </w:r>
    </w:p>
    <w:p>
      <w:pPr>
        <w:spacing w:line="460" w:lineRule="exact"/>
        <w:ind w:firstLine="420" w:firstLineChars="200"/>
        <w:rPr>
          <w:rStyle w:val="6"/>
          <w:rFonts w:ascii="宋体" w:hAnsi="宋体"/>
          <w:szCs w:val="21"/>
        </w:rPr>
      </w:pPr>
      <w:r>
        <w:rPr>
          <w:rStyle w:val="6"/>
          <w:rFonts w:ascii="宋体" w:hAnsi="宋体"/>
          <w:szCs w:val="21"/>
        </w:rPr>
        <w:t>4、本补充协议一式伍份，甲方贰份，乙方叁份，作为危险废物处置技术服务合同的附加件具有同等法律效力。有效期自甲乙双方授权代表签字盖章之日起生效。</w:t>
      </w:r>
    </w:p>
    <w:p>
      <w:pPr>
        <w:spacing w:line="460" w:lineRule="exact"/>
        <w:rPr>
          <w:rStyle w:val="6"/>
          <w:rFonts w:ascii="宋体" w:hAnsi="宋体"/>
          <w:szCs w:val="21"/>
        </w:rPr>
      </w:pPr>
      <w:r>
        <w:rPr>
          <w:rStyle w:val="6"/>
          <w:rFonts w:ascii="宋体" w:hAnsi="宋体"/>
          <w:szCs w:val="21"/>
        </w:rPr>
        <w:t>以下无正文</w:t>
      </w:r>
    </w:p>
    <w:p>
      <w:pPr>
        <w:spacing w:line="276" w:lineRule="auto"/>
        <w:ind w:right="84"/>
        <w:rPr>
          <w:rStyle w:val="6"/>
          <w:rFonts w:ascii="宋体" w:hAnsi="宋体"/>
          <w:sz w:val="24"/>
          <w:szCs w:val="24"/>
        </w:rPr>
      </w:pPr>
      <w:r>
        <w:rPr>
          <w:rStyle w:val="6"/>
          <w:rFonts w:ascii="宋体" w:hAnsi="宋体"/>
          <w:sz w:val="24"/>
          <w:szCs w:val="24"/>
        </w:rPr>
        <w:br w:type="page"/>
      </w:r>
    </w:p>
    <w:p>
      <w:pPr>
        <w:spacing w:line="276" w:lineRule="auto"/>
        <w:ind w:right="84"/>
        <w:rPr>
          <w:rStyle w:val="6"/>
          <w:rFonts w:ascii="宋体" w:hAnsi="宋体"/>
          <w:szCs w:val="21"/>
        </w:rPr>
      </w:pPr>
      <w:r>
        <w:rPr>
          <w:rStyle w:val="6"/>
          <w:rFonts w:ascii="宋体" w:hAnsi="宋体"/>
          <w:szCs w:val="21"/>
        </w:rPr>
        <w:t>签字页</w:t>
      </w:r>
    </w:p>
    <w:p>
      <w:pPr>
        <w:ind w:right="84"/>
        <w:rPr>
          <w:rStyle w:val="6"/>
          <w:rFonts w:ascii="宋体" w:hAnsi="宋体"/>
          <w:sz w:val="24"/>
          <w:szCs w:val="24"/>
        </w:rPr>
      </w:pPr>
    </w:p>
    <w:p>
      <w:pPr>
        <w:ind w:right="84"/>
        <w:rPr>
          <w:rStyle w:val="6"/>
          <w:rFonts w:ascii="宋体" w:hAnsi="宋体"/>
          <w:b/>
          <w:sz w:val="24"/>
          <w:szCs w:val="24"/>
        </w:rPr>
      </w:pPr>
    </w:p>
    <w:p>
      <w:pPr>
        <w:ind w:right="84"/>
        <w:rPr>
          <w:rStyle w:val="6"/>
          <w:rFonts w:ascii="宋体" w:hAnsi="宋体"/>
          <w:b/>
          <w:sz w:val="24"/>
          <w:szCs w:val="24"/>
        </w:rPr>
      </w:pPr>
    </w:p>
    <w:p>
      <w:pPr>
        <w:ind w:right="84"/>
        <w:rPr>
          <w:rStyle w:val="6"/>
          <w:rFonts w:ascii="宋体" w:hAnsi="宋体"/>
          <w:sz w:val="28"/>
          <w:szCs w:val="28"/>
        </w:rPr>
      </w:pPr>
      <w:r>
        <w:rPr>
          <w:rStyle w:val="6"/>
          <w:rFonts w:ascii="宋体" w:hAnsi="宋体"/>
          <w:sz w:val="28"/>
          <w:szCs w:val="28"/>
        </w:rPr>
        <w:t>甲方：</w:t>
      </w:r>
      <w:r>
        <w:rPr>
          <w:rStyle w:val="6"/>
          <w:rFonts w:hint="eastAsia" w:ascii="宋体" w:hAnsi="宋体" w:cs="Times New Roman"/>
          <w:sz w:val="28"/>
          <w:szCs w:val="28"/>
          <w:u w:val="single" w:color="000000"/>
        </w:rPr>
        <w:t>绵阳西磁科技有限公司</w:t>
      </w:r>
      <w:r>
        <w:rPr>
          <w:rStyle w:val="6"/>
          <w:rFonts w:ascii="宋体" w:hAnsi="宋体"/>
          <w:sz w:val="28"/>
          <w:szCs w:val="28"/>
        </w:rPr>
        <w:t xml:space="preserve">（盖章） </w:t>
      </w:r>
    </w:p>
    <w:p>
      <w:pPr>
        <w:ind w:right="84"/>
        <w:rPr>
          <w:rStyle w:val="6"/>
          <w:rFonts w:ascii="宋体" w:hAnsi="宋体"/>
          <w:sz w:val="28"/>
          <w:szCs w:val="28"/>
          <w:u w:val="single"/>
        </w:rPr>
      </w:pPr>
    </w:p>
    <w:p>
      <w:pPr>
        <w:ind w:right="84"/>
        <w:rPr>
          <w:rStyle w:val="6"/>
          <w:rFonts w:ascii="宋体" w:hAnsi="宋体"/>
          <w:sz w:val="28"/>
          <w:szCs w:val="28"/>
        </w:rPr>
      </w:pPr>
      <w:r>
        <w:rPr>
          <w:rStyle w:val="6"/>
          <w:rFonts w:ascii="宋体" w:hAnsi="宋体"/>
          <w:sz w:val="28"/>
          <w:szCs w:val="28"/>
        </w:rPr>
        <w:t>法人代表/委托代理人：</w:t>
      </w:r>
      <w:r>
        <w:rPr>
          <w:rStyle w:val="6"/>
          <w:rFonts w:ascii="宋体" w:hAnsi="宋体"/>
          <w:sz w:val="28"/>
          <w:szCs w:val="28"/>
          <w:u w:val="single" w:color="000000"/>
        </w:rPr>
        <w:t xml:space="preserve">　　　　          </w:t>
      </w:r>
      <w:r>
        <w:rPr>
          <w:rStyle w:val="6"/>
          <w:rFonts w:ascii="宋体" w:hAnsi="宋体"/>
          <w:sz w:val="28"/>
          <w:szCs w:val="28"/>
        </w:rPr>
        <w:t>（签字）</w:t>
      </w:r>
    </w:p>
    <w:p>
      <w:pPr>
        <w:ind w:right="84"/>
        <w:rPr>
          <w:rStyle w:val="6"/>
          <w:rFonts w:ascii="宋体" w:hAnsi="宋体"/>
          <w:sz w:val="28"/>
          <w:szCs w:val="28"/>
          <w:u w:val="single"/>
        </w:rPr>
      </w:pPr>
    </w:p>
    <w:p>
      <w:pPr>
        <w:ind w:right="84"/>
        <w:rPr>
          <w:rStyle w:val="6"/>
          <w:rFonts w:ascii="宋体" w:hAnsi="宋体"/>
          <w:sz w:val="28"/>
          <w:szCs w:val="28"/>
        </w:rPr>
      </w:pPr>
      <w:r>
        <w:rPr>
          <w:rStyle w:val="6"/>
          <w:rFonts w:ascii="宋体" w:hAnsi="宋体"/>
          <w:sz w:val="28"/>
          <w:szCs w:val="28"/>
        </w:rPr>
        <w:t>签订日期：         年       月       日</w:t>
      </w:r>
    </w:p>
    <w:p>
      <w:pPr>
        <w:ind w:right="84"/>
        <w:rPr>
          <w:rStyle w:val="6"/>
          <w:rFonts w:ascii="宋体" w:hAnsi="宋体"/>
          <w:sz w:val="28"/>
          <w:szCs w:val="28"/>
        </w:rPr>
      </w:pPr>
    </w:p>
    <w:p>
      <w:pPr>
        <w:ind w:right="84"/>
        <w:rPr>
          <w:rStyle w:val="6"/>
          <w:rFonts w:ascii="宋体" w:hAnsi="宋体"/>
          <w:sz w:val="28"/>
          <w:szCs w:val="28"/>
        </w:rPr>
      </w:pPr>
    </w:p>
    <w:p>
      <w:pPr>
        <w:ind w:right="84"/>
        <w:rPr>
          <w:rStyle w:val="6"/>
          <w:rFonts w:ascii="宋体" w:hAnsi="宋体"/>
          <w:sz w:val="28"/>
          <w:szCs w:val="28"/>
        </w:rPr>
      </w:pPr>
    </w:p>
    <w:p>
      <w:pPr>
        <w:ind w:right="84"/>
        <w:rPr>
          <w:rStyle w:val="6"/>
          <w:rFonts w:ascii="宋体" w:hAnsi="宋体"/>
          <w:sz w:val="28"/>
          <w:szCs w:val="28"/>
        </w:rPr>
      </w:pPr>
      <w:r>
        <w:rPr>
          <w:rStyle w:val="6"/>
          <w:rFonts w:ascii="宋体" w:hAnsi="宋体"/>
          <w:sz w:val="28"/>
          <w:szCs w:val="28"/>
        </w:rPr>
        <w:t>乙方：</w:t>
      </w:r>
      <w:r>
        <w:rPr>
          <w:rStyle w:val="6"/>
          <w:rFonts w:ascii="宋体" w:hAnsi="宋体"/>
          <w:sz w:val="28"/>
          <w:szCs w:val="28"/>
          <w:u w:val="single" w:color="000000"/>
        </w:rPr>
        <w:t>江油诺客环保科技有限公司</w:t>
      </w:r>
      <w:r>
        <w:rPr>
          <w:rStyle w:val="6"/>
          <w:rFonts w:ascii="宋体" w:hAnsi="宋体"/>
          <w:sz w:val="28"/>
          <w:szCs w:val="28"/>
        </w:rPr>
        <w:t>（盖章）</w:t>
      </w:r>
    </w:p>
    <w:p>
      <w:pPr>
        <w:ind w:right="84"/>
        <w:rPr>
          <w:rStyle w:val="6"/>
          <w:rFonts w:ascii="宋体" w:hAnsi="宋体"/>
          <w:sz w:val="28"/>
          <w:szCs w:val="28"/>
        </w:rPr>
      </w:pPr>
    </w:p>
    <w:p>
      <w:pPr>
        <w:ind w:right="84"/>
        <w:rPr>
          <w:rStyle w:val="6"/>
          <w:rFonts w:ascii="宋体" w:hAnsi="宋体"/>
          <w:sz w:val="28"/>
          <w:szCs w:val="28"/>
        </w:rPr>
      </w:pPr>
      <w:r>
        <w:rPr>
          <w:rStyle w:val="6"/>
          <w:rFonts w:ascii="宋体" w:hAnsi="宋体"/>
          <w:sz w:val="28"/>
          <w:szCs w:val="28"/>
        </w:rPr>
        <w:t>法人代表/委托代理人：</w:t>
      </w:r>
      <w:r>
        <w:rPr>
          <w:rStyle w:val="6"/>
          <w:rFonts w:ascii="宋体" w:hAnsi="宋体"/>
          <w:sz w:val="28"/>
          <w:szCs w:val="28"/>
          <w:u w:val="single" w:color="000000"/>
        </w:rPr>
        <w:t xml:space="preserve">　　　　          </w:t>
      </w:r>
      <w:r>
        <w:rPr>
          <w:rStyle w:val="6"/>
          <w:rFonts w:ascii="宋体" w:hAnsi="宋体"/>
          <w:sz w:val="28"/>
          <w:szCs w:val="28"/>
        </w:rPr>
        <w:t>（签字）</w:t>
      </w:r>
    </w:p>
    <w:p>
      <w:pPr>
        <w:ind w:right="84"/>
        <w:rPr>
          <w:rStyle w:val="6"/>
          <w:rFonts w:ascii="宋体" w:hAnsi="宋体"/>
          <w:sz w:val="28"/>
          <w:szCs w:val="28"/>
        </w:rPr>
      </w:pPr>
    </w:p>
    <w:p>
      <w:pPr>
        <w:ind w:right="84"/>
        <w:rPr>
          <w:rStyle w:val="6"/>
          <w:rFonts w:ascii="宋体" w:hAnsi="宋体"/>
          <w:sz w:val="28"/>
          <w:szCs w:val="28"/>
        </w:rPr>
      </w:pPr>
      <w:r>
        <w:rPr>
          <w:rStyle w:val="6"/>
          <w:rFonts w:ascii="宋体" w:hAnsi="宋体"/>
          <w:sz w:val="28"/>
          <w:szCs w:val="28"/>
        </w:rPr>
        <w:t>签订日期：         年       月       日</w:t>
      </w:r>
    </w:p>
    <w:p>
      <w:pPr>
        <w:ind w:right="84"/>
        <w:rPr>
          <w:rStyle w:val="6"/>
          <w:sz w:val="24"/>
          <w:szCs w:val="24"/>
        </w:rPr>
      </w:pPr>
    </w:p>
    <w:p>
      <w:pPr>
        <w:ind w:right="84"/>
        <w:rPr>
          <w:rStyle w:val="6"/>
          <w:sz w:val="24"/>
          <w:szCs w:val="24"/>
        </w:rPr>
      </w:pPr>
    </w:p>
    <w:p>
      <w:pPr>
        <w:ind w:right="84"/>
        <w:rPr>
          <w:rStyle w:val="6"/>
          <w:sz w:val="24"/>
          <w:szCs w:val="24"/>
        </w:rPr>
      </w:pPr>
    </w:p>
    <w:p>
      <w:pPr>
        <w:ind w:right="84"/>
        <w:rPr>
          <w:rStyle w:val="6"/>
          <w:sz w:val="24"/>
          <w:szCs w:val="24"/>
        </w:rPr>
      </w:pPr>
    </w:p>
    <w:p>
      <w:pPr>
        <w:ind w:right="84"/>
        <w:rPr>
          <w:rStyle w:val="6"/>
          <w:sz w:val="24"/>
          <w:szCs w:val="24"/>
        </w:rPr>
      </w:pPr>
    </w:p>
    <w:p>
      <w:pPr>
        <w:ind w:right="84"/>
        <w:rPr>
          <w:rStyle w:val="6"/>
          <w:sz w:val="24"/>
          <w:szCs w:val="24"/>
        </w:rPr>
      </w:pPr>
    </w:p>
    <w:p>
      <w:pPr>
        <w:ind w:right="84"/>
        <w:rPr>
          <w:rStyle w:val="6"/>
          <w:sz w:val="24"/>
          <w:szCs w:val="24"/>
        </w:rPr>
      </w:pPr>
    </w:p>
    <w:p>
      <w:pPr>
        <w:ind w:right="84"/>
        <w:rPr>
          <w:rStyle w:val="6"/>
          <w:sz w:val="24"/>
          <w:szCs w:val="24"/>
        </w:rPr>
      </w:pPr>
    </w:p>
    <w:p>
      <w:pPr>
        <w:ind w:right="84"/>
        <w:rPr>
          <w:rStyle w:val="6"/>
          <w:sz w:val="24"/>
          <w:szCs w:val="24"/>
        </w:rPr>
      </w:pPr>
    </w:p>
    <w:p>
      <w:pPr>
        <w:ind w:right="84"/>
        <w:rPr>
          <w:rStyle w:val="6"/>
          <w:sz w:val="24"/>
          <w:szCs w:val="24"/>
        </w:rPr>
      </w:pPr>
    </w:p>
    <w:p>
      <w:pPr>
        <w:ind w:right="84"/>
        <w:rPr>
          <w:rStyle w:val="6"/>
          <w:sz w:val="24"/>
          <w:szCs w:val="24"/>
        </w:rPr>
      </w:pPr>
    </w:p>
    <w:p>
      <w:pPr>
        <w:ind w:right="84"/>
        <w:rPr>
          <w:rStyle w:val="6"/>
          <w:sz w:val="24"/>
          <w:szCs w:val="24"/>
        </w:rPr>
      </w:pPr>
    </w:p>
    <w:sectPr>
      <w:footerReference r:id="rId6" w:type="default"/>
      <w:pgSz w:w="11906" w:h="16838"/>
      <w:pgMar w:top="1440" w:right="1080" w:bottom="1440" w:left="108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right" w:y="1"/>
      <w:rPr>
        <w:rStyle w:val="11"/>
      </w:rPr>
    </w:pPr>
  </w:p>
  <w:p>
    <w:pPr>
      <w:pStyle w:val="2"/>
      <w:ind w:right="360"/>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right" w:y="1"/>
      <w:rPr>
        <w:rStyle w:val="11"/>
      </w:rPr>
    </w:pPr>
  </w:p>
  <w:p>
    <w:pPr>
      <w:pStyle w:val="2"/>
      <w:ind w:right="360"/>
      <w:rPr>
        <w:rStyle w:val="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rPr>
        <w:rStyle w:val="6"/>
      </w:rPr>
    </w:pPr>
    <w:r>
      <w:rPr>
        <w:rStyle w:val="6"/>
      </w:rPr>
      <w:pict>
        <v:shape id="_x0000_s4098" o:spid="_x0000_s4098" o:spt="202" type="#_x0000_t202" style="position:absolute;left:0pt;margin-top:0pt;height:144pt;width:144pt;mso-position-horizontal:right;mso-position-horizontal-relative:margin;z-index:251659264;mso-width-relative:page;mso-height-relative:page;" filled="f" stroked="f" coordsize="21600,21600">
          <v:path/>
          <v:fill on="f" focussize="0,0"/>
          <v:stroke on="f" weight="1.25pt" joinstyle="miter"/>
          <v:imagedata o:title=""/>
          <o:lock v:ext="edit"/>
          <v:textbox inset="0mm,0mm,0mm,0mm">
            <w:txbxContent>
              <w:p>
                <w:pPr>
                  <w:pStyle w:val="2"/>
                  <w:rPr>
                    <w:rStyle w:val="11"/>
                  </w:rPr>
                </w:pPr>
              </w:p>
              <w:p>
                <w:pPr>
                  <w:rPr>
                    <w:rStyle w:val="6"/>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left"/>
      <w:rPr>
        <w:rStyle w:val="6"/>
      </w:rPr>
    </w:pPr>
    <w:r>
      <w:rPr>
        <w:rStyle w:val="6"/>
      </w:rPr>
      <w:pict>
        <v:shape id="_x0000_s4097" o:spid="_x0000_s4097" o:spt="75" type="#_x0000_t75" style="position:absolute;left:0pt;height:403.25pt;width:415.3pt;mso-position-horizontal:center;mso-position-horizontal-relative:margin;mso-position-vertical:center;mso-position-vertical-relative:margin;z-index:-251656192;mso-width-relative:page;mso-height-relative:page;" filled="f" o:preferrelative="t" stroked="f" coordsize="21600,21600">
          <v:path/>
          <v:fill on="f" focussize="0,0"/>
          <v:stroke on="f" joinstyle="miter"/>
          <v:imagedata r:id="rId1" gain="19660f" blacklevel="22937f" o:title="微信图片_20191205095912"/>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5C5A75"/>
    <w:multiLevelType w:val="multilevel"/>
    <w:tmpl w:val="225C5A75"/>
    <w:lvl w:ilvl="0" w:tentative="0">
      <w:start w:val="1"/>
      <w:numFmt w:val="decimal"/>
      <w:lvlText w:val="%1．"/>
      <w:lvlJc w:val="left"/>
      <w:pPr>
        <w:widowControl/>
        <w:ind w:left="360" w:hanging="360"/>
        <w:textAlignment w:val="baseline"/>
      </w:pPr>
    </w:lvl>
    <w:lvl w:ilvl="1" w:tentative="0">
      <w:start w:val="1"/>
      <w:numFmt w:val="lowerLetter"/>
      <w:lvlText w:val="%1)"/>
      <w:lvlJc w:val="left"/>
      <w:pPr>
        <w:widowControl/>
        <w:ind w:left="840" w:hanging="420"/>
        <w:textAlignment w:val="baseline"/>
      </w:pPr>
    </w:lvl>
    <w:lvl w:ilvl="2" w:tentative="0">
      <w:start w:val="1"/>
      <w:numFmt w:val="lowerRoman"/>
      <w:lvlText w:val="%1."/>
      <w:lvlJc w:val="right"/>
      <w:pPr>
        <w:widowControl/>
        <w:ind w:left="1260" w:hanging="420"/>
        <w:textAlignment w:val="baseline"/>
      </w:pPr>
    </w:lvl>
    <w:lvl w:ilvl="3" w:tentative="0">
      <w:start w:val="1"/>
      <w:numFmt w:val="decimal"/>
      <w:lvlText w:val="%1."/>
      <w:lvlJc w:val="left"/>
      <w:pPr>
        <w:widowControl/>
        <w:ind w:left="1680" w:hanging="420"/>
        <w:textAlignment w:val="baseline"/>
      </w:pPr>
    </w:lvl>
    <w:lvl w:ilvl="4" w:tentative="0">
      <w:start w:val="1"/>
      <w:numFmt w:val="lowerLetter"/>
      <w:lvlText w:val="%1)"/>
      <w:lvlJc w:val="left"/>
      <w:pPr>
        <w:widowControl/>
        <w:ind w:left="2100" w:hanging="420"/>
        <w:textAlignment w:val="baseline"/>
      </w:pPr>
    </w:lvl>
    <w:lvl w:ilvl="5" w:tentative="0">
      <w:start w:val="1"/>
      <w:numFmt w:val="lowerRoman"/>
      <w:lvlText w:val="%1."/>
      <w:lvlJc w:val="right"/>
      <w:pPr>
        <w:widowControl/>
        <w:ind w:left="2520" w:hanging="420"/>
        <w:textAlignment w:val="baseline"/>
      </w:pPr>
    </w:lvl>
    <w:lvl w:ilvl="6" w:tentative="0">
      <w:start w:val="1"/>
      <w:numFmt w:val="decimal"/>
      <w:lvlText w:val="%1."/>
      <w:lvlJc w:val="left"/>
      <w:pPr>
        <w:widowControl/>
        <w:ind w:left="2940" w:hanging="420"/>
        <w:textAlignment w:val="baseline"/>
      </w:pPr>
    </w:lvl>
    <w:lvl w:ilvl="7" w:tentative="0">
      <w:start w:val="1"/>
      <w:numFmt w:val="lowerLetter"/>
      <w:lvlText w:val="%1)"/>
      <w:lvlJc w:val="left"/>
      <w:pPr>
        <w:widowControl/>
        <w:ind w:left="3360" w:hanging="420"/>
        <w:textAlignment w:val="baseline"/>
      </w:pPr>
    </w:lvl>
    <w:lvl w:ilvl="8" w:tentative="0">
      <w:start w:val="1"/>
      <w:numFmt w:val="lowerRoman"/>
      <w:lvlText w:val="%1."/>
      <w:lvlJc w:val="right"/>
      <w:pPr>
        <w:widowControl/>
        <w:ind w:left="378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hdrShapeDefaults>
    <o:shapelayout v:ext="edit">
      <o:idmap v:ext="edit" data="3,4"/>
    </o:shapelayout>
  </w:hdrShapeDefault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F94022"/>
    <w:rsid w:val="0003103C"/>
    <w:rsid w:val="005A24B1"/>
    <w:rsid w:val="00F94022"/>
    <w:rsid w:val="0133607D"/>
    <w:rsid w:val="054716A0"/>
    <w:rsid w:val="05FE65D3"/>
    <w:rsid w:val="07F777EB"/>
    <w:rsid w:val="0BE7060C"/>
    <w:rsid w:val="0C747EA2"/>
    <w:rsid w:val="0F863811"/>
    <w:rsid w:val="126C7081"/>
    <w:rsid w:val="13C11341"/>
    <w:rsid w:val="19DF4A2D"/>
    <w:rsid w:val="1C0608F0"/>
    <w:rsid w:val="1DD9261A"/>
    <w:rsid w:val="20A224FA"/>
    <w:rsid w:val="22021A5A"/>
    <w:rsid w:val="2328054D"/>
    <w:rsid w:val="24BA5803"/>
    <w:rsid w:val="24D844CD"/>
    <w:rsid w:val="261E79DA"/>
    <w:rsid w:val="26736057"/>
    <w:rsid w:val="286A18DE"/>
    <w:rsid w:val="33087512"/>
    <w:rsid w:val="343711C6"/>
    <w:rsid w:val="3ECE1175"/>
    <w:rsid w:val="3EEE73DC"/>
    <w:rsid w:val="41311B1E"/>
    <w:rsid w:val="41A14338"/>
    <w:rsid w:val="502D7BF8"/>
    <w:rsid w:val="51C27DDB"/>
    <w:rsid w:val="5C827222"/>
    <w:rsid w:val="5F2E2CB0"/>
    <w:rsid w:val="5FFB77B2"/>
    <w:rsid w:val="64232101"/>
    <w:rsid w:val="65C06939"/>
    <w:rsid w:val="67E67703"/>
    <w:rsid w:val="6A3349D2"/>
    <w:rsid w:val="6A681918"/>
    <w:rsid w:val="6C3377D2"/>
    <w:rsid w:val="6E0A36B7"/>
    <w:rsid w:val="708C6842"/>
    <w:rsid w:val="76B17CAB"/>
    <w:rsid w:val="78F32565"/>
    <w:rsid w:val="7AB001CF"/>
    <w:rsid w:val="7BA727AA"/>
    <w:rsid w:val="7C401613"/>
    <w:rsid w:val="7FFA3C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extAlignment w:val="baseline"/>
    </w:pPr>
    <w:rPr>
      <w:rFonts w:ascii="Times New Roman" w:hAnsi="Times New Roman" w:eastAsia="宋体" w:cstheme="minorBidi"/>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rPr>
  </w:style>
  <w:style w:type="paragraph" w:styleId="3">
    <w:name w:val="header"/>
    <w:basedOn w:val="1"/>
    <w:qFormat/>
    <w:uiPriority w:val="0"/>
    <w:pPr>
      <w:pBdr>
        <w:bottom w:val="single" w:color="000000" w:sz="6" w:space="1"/>
      </w:pBdr>
      <w:tabs>
        <w:tab w:val="center" w:pos="4153"/>
        <w:tab w:val="right" w:pos="8306"/>
      </w:tabs>
      <w:snapToGrid w:val="0"/>
      <w:jc w:val="center"/>
    </w:pPr>
    <w:rPr>
      <w:sz w:val="18"/>
      <w:szCs w:val="18"/>
    </w:rPr>
  </w:style>
  <w:style w:type="character" w:customStyle="1" w:styleId="6">
    <w:name w:val="NormalCharacter"/>
    <w:qFormat/>
    <w:uiPriority w:val="0"/>
  </w:style>
  <w:style w:type="table" w:customStyle="1" w:styleId="7">
    <w:name w:val="TableNormal"/>
    <w:semiHidden/>
    <w:qFormat/>
    <w:uiPriority w:val="0"/>
    <w:tblPr>
      <w:tblCellMar>
        <w:top w:w="0" w:type="dxa"/>
        <w:left w:w="0" w:type="dxa"/>
        <w:bottom w:w="0" w:type="dxa"/>
        <w:right w:w="0" w:type="dxa"/>
      </w:tblCellMar>
    </w:tblPr>
  </w:style>
  <w:style w:type="paragraph" w:customStyle="1" w:styleId="8">
    <w:name w:val="AnnotationText"/>
    <w:basedOn w:val="1"/>
    <w:qFormat/>
    <w:uiPriority w:val="0"/>
  </w:style>
  <w:style w:type="paragraph" w:customStyle="1" w:styleId="9">
    <w:name w:val="BodyTextIndent"/>
    <w:basedOn w:val="1"/>
    <w:qFormat/>
    <w:uiPriority w:val="0"/>
    <w:pPr>
      <w:ind w:firstLine="7290"/>
    </w:pPr>
    <w:rPr>
      <w:sz w:val="28"/>
    </w:rPr>
  </w:style>
  <w:style w:type="paragraph" w:customStyle="1" w:styleId="10">
    <w:name w:val="Acetate"/>
    <w:basedOn w:val="1"/>
    <w:semiHidden/>
    <w:qFormat/>
    <w:uiPriority w:val="0"/>
    <w:rPr>
      <w:sz w:val="18"/>
      <w:szCs w:val="18"/>
    </w:rPr>
  </w:style>
  <w:style w:type="character" w:customStyle="1" w:styleId="11">
    <w:name w:val="PageNumber"/>
    <w:basedOn w:val="6"/>
    <w:qFormat/>
    <w:uiPriority w:val="0"/>
  </w:style>
  <w:style w:type="paragraph" w:customStyle="1" w:styleId="12">
    <w:name w:val="UserStyle_0"/>
    <w:basedOn w:val="1"/>
    <w:qFormat/>
    <w:uiPriority w:val="0"/>
    <w:pPr>
      <w:spacing w:before="100" w:beforeAutospacing="1" w:after="100" w:afterAutospacing="1"/>
      <w:jc w:val="center"/>
    </w:pPr>
    <w:rPr>
      <w:rFonts w:ascii="宋体" w:hAnsi="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761</Words>
  <Characters>4340</Characters>
  <Lines>36</Lines>
  <Paragraphs>10</Paragraphs>
  <TotalTime>20</TotalTime>
  <ScaleCrop>false</ScaleCrop>
  <LinksUpToDate>false</LinksUpToDate>
  <CharactersWithSpaces>5091</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2021-10-12T04:05:00Z</dcterms:created>
  <dc:creator>Administrator</dc:creator>
  <cp:lastModifiedBy>清微淡远</cp:lastModifiedBy>
  <cp:lastPrinted>2021-10-22T02:11:00Z</cp:lastPrinted>
  <dcterms:modified xsi:type="dcterms:W3CDTF">2021-11-01T01:32:01Z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F213A6365B264C96835A29FC0676822F</vt:lpwstr>
  </property>
</Properties>
</file>